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7C011D" w:rsidP="00F136F2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7C011D">
        <w:rPr>
          <w:rFonts w:ascii="Courier New" w:hAnsi="Courier New" w:cs="Courier New"/>
          <w:b/>
          <w:bCs/>
          <w:kern w:val="3"/>
          <w:sz w:val="28"/>
          <w:szCs w:val="28"/>
        </w:rPr>
        <w:t>Moção Nº 311/2026</w:t>
      </w:r>
      <w:r w:rsidRPr="007C011D">
        <w:rPr>
          <w:rFonts w:ascii="Courier New" w:hAnsi="Courier New" w:cs="Courier New"/>
          <w:b/>
          <w:bCs/>
          <w:kern w:val="3"/>
          <w:sz w:val="28"/>
          <w:szCs w:val="28"/>
        </w:rPr>
        <w:t>Moção Nº 311/2026</w:t>
      </w:r>
    </w:p>
    <w:p w:rsidR="007E3DC3" w:rsidRPr="00486D5C" w:rsidP="00F136F2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86D5C" w:rsidP="00F136F2" w14:paraId="5A5B76DB" w14:textId="2174292A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7C011D" w:rsidR="007C011D">
        <w:rPr>
          <w:rFonts w:ascii="Courier New" w:hAnsi="Courier New" w:cs="Courier New"/>
          <w:b/>
          <w:kern w:val="3"/>
          <w:sz w:val="22"/>
          <w:szCs w:val="22"/>
        </w:rPr>
        <w:t xml:space="preserve">MOÇÃO DE REPÚDIO AOS TERMOS APRESENTADOS PARA A ADESÃO DA </w:t>
      </w:r>
      <w:r w:rsidRPr="007C011D" w:rsidR="007C011D">
        <w:rPr>
          <w:rFonts w:ascii="Courier New" w:hAnsi="Courier New" w:cs="Courier New"/>
          <w:b/>
          <w:kern w:val="3"/>
          <w:sz w:val="22"/>
          <w:szCs w:val="22"/>
        </w:rPr>
        <w:t>E.E</w:t>
      </w:r>
      <w:r w:rsidRPr="007C011D" w:rsidR="007C011D">
        <w:rPr>
          <w:rFonts w:ascii="Courier New" w:hAnsi="Courier New" w:cs="Courier New"/>
          <w:b/>
          <w:kern w:val="3"/>
          <w:sz w:val="22"/>
          <w:szCs w:val="22"/>
        </w:rPr>
        <w:t xml:space="preserve">. PROFESSOR ARISTIDES GURJÃO AO PROGRAMA ENSINO INTEGRAL – </w:t>
      </w:r>
      <w:r w:rsidRPr="007C011D" w:rsidR="007C011D">
        <w:rPr>
          <w:rFonts w:ascii="Courier New" w:hAnsi="Courier New" w:cs="Courier New"/>
          <w:b/>
          <w:kern w:val="3"/>
          <w:sz w:val="22"/>
          <w:szCs w:val="22"/>
        </w:rPr>
        <w:t>PEI</w:t>
      </w:r>
      <w:r w:rsidRPr="007C011D" w:rsidR="007C011D">
        <w:rPr>
          <w:rFonts w:ascii="Courier New" w:hAnsi="Courier New" w:cs="Courier New"/>
          <w:b/>
          <w:kern w:val="3"/>
          <w:sz w:val="22"/>
          <w:szCs w:val="22"/>
        </w:rPr>
        <w:t xml:space="preserve"> EM 2027.</w:t>
      </w:r>
    </w:p>
    <w:p w:rsidR="007E3DC3" w:rsidRPr="00486D5C" w:rsidP="00F136F2" w14:paraId="24553D4E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86D5C" w:rsidP="00F136F2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86D5C" w:rsidP="00F136F2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86D5C" w:rsidP="00F136F2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C011D" w:rsidRPr="007C011D" w:rsidP="007C011D" w14:paraId="454BA21A" w14:textId="7633C97A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C011D">
        <w:rPr>
          <w:rFonts w:ascii="Courier New" w:hAnsi="Courier New" w:cs="Courier New"/>
          <w:sz w:val="22"/>
          <w:szCs w:val="22"/>
        </w:rPr>
        <w:t xml:space="preserve">Requeiro à Mesa, na forma regimental de estilo, de acordo com o Art. 162, combinado com o Art. 152, § 2º, do Regimento Interno vigente, que seja registrada em ata de nossos trabalhos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 xml:space="preserve">MOÇÃO DE REPÚDIO AOS TERMOS APRESENTADOS À COMUNIDADE ESCOLAR PARA A ADESÃO DA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E.E</w:t>
      </w:r>
      <w:r w:rsidRPr="007C011D">
        <w:rPr>
          <w:rFonts w:ascii="Courier New" w:hAnsi="Courier New" w:cs="Courier New"/>
          <w:b/>
          <w:bCs/>
          <w:sz w:val="22"/>
          <w:szCs w:val="22"/>
        </w:rPr>
        <w:t xml:space="preserve">. PROFESSOR ARISTIDES GURJÃO AO PROGRAMA ENSINO INTEGRAL –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PEI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, A PARTIR DO ANO LETIVO DE 2027.</w:t>
      </w:r>
    </w:p>
    <w:p w:rsidR="007C011D" w:rsidRPr="007C011D" w:rsidP="007C011D" w14:paraId="019690D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C011D">
        <w:rPr>
          <w:rFonts w:ascii="Courier New" w:hAnsi="Courier New" w:cs="Courier New"/>
          <w:sz w:val="22"/>
          <w:szCs w:val="22"/>
        </w:rPr>
        <w:t>A presente manifestação não se dirige ao Programa Ensino Integral em si, mas às condições apresentadas aos pais e responsáveis para sua eventual implantação na unidade escolar, especialmente quanto à previsão de atendimento, das 14h às 21h, dos estudantes que atualmente cursam os 6º e 7º anos.</w:t>
      </w:r>
    </w:p>
    <w:p w:rsidR="007C011D" w:rsidRPr="007C011D" w:rsidP="007C011D" w14:paraId="083E85CF" w14:textId="39867498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C011D">
        <w:rPr>
          <w:rFonts w:ascii="Courier New" w:hAnsi="Courier New" w:cs="Courier New"/>
          <w:sz w:val="22"/>
          <w:szCs w:val="22"/>
        </w:rPr>
        <w:t xml:space="preserve">Tal previsão contraria o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art. 4º da Resolução SEDUC nº 163, de 9 de dezembro de 2025</w:t>
      </w:r>
      <w:r w:rsidRPr="007C011D">
        <w:rPr>
          <w:rFonts w:ascii="Courier New" w:hAnsi="Courier New" w:cs="Courier New"/>
          <w:sz w:val="22"/>
          <w:szCs w:val="22"/>
        </w:rPr>
        <w:t xml:space="preserve">, que, embora permita o funcionamento das unidades exclusivamente </w:t>
      </w:r>
      <w:r w:rsidRPr="007C011D">
        <w:rPr>
          <w:rFonts w:ascii="Courier New" w:hAnsi="Courier New" w:cs="Courier New"/>
          <w:sz w:val="22"/>
          <w:szCs w:val="22"/>
        </w:rPr>
        <w:t>PEI</w:t>
      </w:r>
      <w:r w:rsidRPr="007C011D">
        <w:rPr>
          <w:rFonts w:ascii="Courier New" w:hAnsi="Courier New" w:cs="Courier New"/>
          <w:sz w:val="22"/>
          <w:szCs w:val="22"/>
        </w:rPr>
        <w:t xml:space="preserve"> entre 7h e 21h30, estabelece expressamente que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a oferta de vagas do Ensino Fundamental não poderá exceder as 18h</w:t>
      </w:r>
      <w:r w:rsidRPr="007C011D">
        <w:rPr>
          <w:rFonts w:ascii="Courier New" w:hAnsi="Courier New" w:cs="Courier New"/>
          <w:sz w:val="22"/>
          <w:szCs w:val="22"/>
        </w:rPr>
        <w:t>. Assim, o horário informado para esses estudantes não se mostra compatível com a regulamentação estadual vigente.</w:t>
      </w:r>
    </w:p>
    <w:p w:rsidR="007C011D" w:rsidRPr="007C011D" w:rsidP="007C011D" w14:paraId="61A00E8B" w14:textId="791A28B9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C011D">
        <w:rPr>
          <w:rFonts w:ascii="Courier New" w:hAnsi="Courier New" w:cs="Courier New"/>
          <w:sz w:val="22"/>
          <w:szCs w:val="22"/>
        </w:rPr>
        <w:t xml:space="preserve">A própria regulamentação do processo de adesão ao </w:t>
      </w:r>
      <w:r w:rsidRPr="007C011D">
        <w:rPr>
          <w:rFonts w:ascii="Courier New" w:hAnsi="Courier New" w:cs="Courier New"/>
          <w:sz w:val="22"/>
          <w:szCs w:val="22"/>
        </w:rPr>
        <w:t>PEI</w:t>
      </w:r>
      <w:r w:rsidRPr="007C011D">
        <w:rPr>
          <w:rFonts w:ascii="Courier New" w:hAnsi="Courier New" w:cs="Courier New"/>
          <w:sz w:val="22"/>
          <w:szCs w:val="22"/>
        </w:rPr>
        <w:t xml:space="preserve"> para 2027 exige análise da demanda e da infraestrutura, manifestação da direção e da Unidade Regional de Ensino e, especialmente,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anuência da comunidade escolar</w:t>
      </w:r>
      <w:r w:rsidRPr="007C011D">
        <w:rPr>
          <w:rFonts w:ascii="Courier New" w:hAnsi="Courier New" w:cs="Courier New"/>
          <w:sz w:val="22"/>
          <w:szCs w:val="22"/>
        </w:rPr>
        <w:t>, formalizada em reunião com parecer favorável dos pais ou responsáveis. A consulta à comunidade, portanto, constitui elemento efetivo do processo decisório e deve ocorrer mediante informações claras e juridicamente corretas.</w:t>
      </w:r>
    </w:p>
    <w:p w:rsidR="007C011D" w:rsidP="007C011D" w14:paraId="1630736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C011D">
        <w:rPr>
          <w:rFonts w:ascii="Courier New" w:hAnsi="Courier New" w:cs="Courier New"/>
          <w:sz w:val="22"/>
          <w:szCs w:val="22"/>
        </w:rPr>
        <w:t xml:space="preserve">Merece igualmente atenção a informação de que </w:t>
      </w:r>
      <w:r>
        <w:rPr>
          <w:rFonts w:ascii="Courier New" w:hAnsi="Courier New" w:cs="Courier New"/>
          <w:sz w:val="22"/>
          <w:szCs w:val="22"/>
        </w:rPr>
        <w:t xml:space="preserve">supostamente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 xml:space="preserve">os estudantes que não desejarem permanecer no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PEI</w:t>
      </w:r>
      <w:r w:rsidRPr="007C011D">
        <w:rPr>
          <w:rFonts w:ascii="Courier New" w:hAnsi="Courier New" w:cs="Courier New"/>
          <w:b/>
          <w:bCs/>
          <w:sz w:val="22"/>
          <w:szCs w:val="22"/>
        </w:rPr>
        <w:t xml:space="preserve"> deverão procurar outra escola e não terão direito ao transporte escolar</w:t>
      </w:r>
      <w:r w:rsidRPr="007C011D">
        <w:rPr>
          <w:rFonts w:ascii="Courier New" w:hAnsi="Courier New" w:cs="Courier New"/>
          <w:sz w:val="22"/>
          <w:szCs w:val="22"/>
        </w:rPr>
        <w:t>.</w:t>
      </w:r>
    </w:p>
    <w:p w:rsidR="007C011D" w:rsidRPr="007C011D" w:rsidP="007C011D" w14:paraId="545AE69D" w14:textId="1D1ACE2C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Ora, a</w:t>
      </w:r>
      <w:r w:rsidRPr="007C011D">
        <w:rPr>
          <w:rFonts w:ascii="Courier New" w:hAnsi="Courier New" w:cs="Courier New"/>
          <w:sz w:val="22"/>
          <w:szCs w:val="22"/>
        </w:rPr>
        <w:t xml:space="preserve"> legislação estadual não permite tratar a questão de forma absoluta: o Programa de Transporte Escolar Paulista – </w:t>
      </w:r>
      <w:r w:rsidRPr="007C011D">
        <w:rPr>
          <w:rFonts w:ascii="Courier New" w:hAnsi="Courier New" w:cs="Courier New"/>
          <w:sz w:val="22"/>
          <w:szCs w:val="22"/>
        </w:rPr>
        <w:t>TESP</w:t>
      </w:r>
      <w:r w:rsidRPr="007C011D">
        <w:rPr>
          <w:rFonts w:ascii="Courier New" w:hAnsi="Courier New" w:cs="Courier New"/>
          <w:sz w:val="22"/>
          <w:szCs w:val="22"/>
        </w:rPr>
        <w:t xml:space="preserve"> possui critérios próprios de concessão e prevê situações específicas em que a escolha de escola diversa pela família pode afastar o benefício. A LDB, por sua vez, inclui o transporte entre os programas suplementares destinados aos estudantes da educação básica e atribui ao Estado a responsabilidade pelo transporte dos alunos de sua rede. Cada </w:t>
      </w:r>
      <w:r w:rsidRPr="007C011D">
        <w:rPr>
          <w:rFonts w:ascii="Courier New" w:hAnsi="Courier New" w:cs="Courier New"/>
          <w:sz w:val="22"/>
          <w:szCs w:val="22"/>
        </w:rPr>
        <w:t>situação, portanto, deve ser analisada conforme a matrícula oferecida pela SEDUC e os critérios regulamentares aplicáveis, e não mediante afirmação genérica de perda automática do transporte.</w:t>
      </w:r>
    </w:p>
    <w:p w:rsidR="007C011D" w:rsidRPr="007C011D" w:rsidP="007C011D" w14:paraId="3E4DFDC9" w14:textId="20D1EBD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C011D">
        <w:rPr>
          <w:rFonts w:ascii="Courier New" w:hAnsi="Courier New" w:cs="Courier New"/>
          <w:sz w:val="22"/>
          <w:szCs w:val="22"/>
        </w:rPr>
        <w:t xml:space="preserve">Diante do exposto, registra-se a presente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 xml:space="preserve">MOÇÃO DE REPÚDIO aos termos em que a proposta foi apresentada à comunidade da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E.E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. Professor Aristides Gurjão</w:t>
      </w:r>
      <w:r w:rsidRPr="007C011D">
        <w:rPr>
          <w:rFonts w:ascii="Courier New" w:hAnsi="Courier New" w:cs="Courier New"/>
          <w:sz w:val="22"/>
          <w:szCs w:val="22"/>
        </w:rPr>
        <w:t xml:space="preserve">, especialmente quanto à previsão de funcionamento do Ensino Fundamental até as 21h e à informação genérica acerca da </w:t>
      </w:r>
      <w:r>
        <w:rPr>
          <w:rFonts w:ascii="Courier New" w:hAnsi="Courier New" w:cs="Courier New"/>
          <w:sz w:val="22"/>
          <w:szCs w:val="22"/>
        </w:rPr>
        <w:t xml:space="preserve">suposta </w:t>
      </w:r>
      <w:r w:rsidRPr="007C011D">
        <w:rPr>
          <w:rFonts w:ascii="Courier New" w:hAnsi="Courier New" w:cs="Courier New"/>
          <w:sz w:val="22"/>
          <w:szCs w:val="22"/>
        </w:rPr>
        <w:t xml:space="preserve">perda do transporte escolar, defendendo-se que qualquer processo de adesão ao </w:t>
      </w:r>
      <w:r w:rsidRPr="007C011D">
        <w:rPr>
          <w:rFonts w:ascii="Courier New" w:hAnsi="Courier New" w:cs="Courier New"/>
          <w:sz w:val="22"/>
          <w:szCs w:val="22"/>
        </w:rPr>
        <w:t>PEI</w:t>
      </w:r>
      <w:r w:rsidRPr="007C011D">
        <w:rPr>
          <w:rFonts w:ascii="Courier New" w:hAnsi="Courier New" w:cs="Courier New"/>
          <w:sz w:val="22"/>
          <w:szCs w:val="22"/>
        </w:rPr>
        <w:t xml:space="preserve"> observe integralmente a legislação vigente, as condições de acesso e permanência dos estudantes e a efetiva participação da comunidade escolar.</w:t>
      </w:r>
    </w:p>
    <w:p w:rsidR="007C011D" w:rsidRPr="007C011D" w:rsidP="007C011D" w14:paraId="510DDF4F" w14:textId="276292D9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C011D">
        <w:rPr>
          <w:rFonts w:ascii="Courier New" w:hAnsi="Courier New" w:cs="Courier New"/>
          <w:sz w:val="22"/>
          <w:szCs w:val="22"/>
        </w:rPr>
        <w:t>Requeiro, por fim, que cópia desta Moção seja encaminhada</w:t>
      </w:r>
      <w:r>
        <w:rPr>
          <w:rFonts w:ascii="Courier New" w:hAnsi="Courier New" w:cs="Courier New"/>
          <w:sz w:val="22"/>
          <w:szCs w:val="22"/>
        </w:rPr>
        <w:t xml:space="preserve"> ao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Conselho da Educação de Mogi Mirim</w:t>
      </w:r>
      <w:r>
        <w:rPr>
          <w:rFonts w:ascii="Courier New" w:hAnsi="Courier New" w:cs="Courier New"/>
          <w:sz w:val="22"/>
          <w:szCs w:val="22"/>
        </w:rPr>
        <w:t>;</w:t>
      </w:r>
      <w:r w:rsidRPr="007C011D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ao Conselho da Criança e do Adolescente de Mogi Mirim; </w:t>
      </w:r>
      <w:r w:rsidRPr="007C011D">
        <w:rPr>
          <w:rFonts w:ascii="Courier New" w:hAnsi="Courier New" w:cs="Courier New"/>
          <w:sz w:val="22"/>
          <w:szCs w:val="22"/>
        </w:rPr>
        <w:t xml:space="preserve">à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Secretaria da Educação do Estado de São Paulo</w:t>
      </w:r>
      <w:r>
        <w:rPr>
          <w:rFonts w:ascii="Courier New" w:hAnsi="Courier New" w:cs="Courier New"/>
          <w:sz w:val="22"/>
          <w:szCs w:val="22"/>
        </w:rPr>
        <w:t>;</w:t>
      </w:r>
      <w:r w:rsidRPr="007C011D">
        <w:rPr>
          <w:rFonts w:ascii="Courier New" w:hAnsi="Courier New" w:cs="Courier New"/>
          <w:sz w:val="22"/>
          <w:szCs w:val="22"/>
        </w:rPr>
        <w:t xml:space="preserve"> à</w:t>
      </w:r>
      <w:r w:rsidRPr="007C011D">
        <w:rPr>
          <w:rFonts w:ascii="Courier New" w:hAnsi="Courier New" w:cs="Courier New"/>
          <w:b/>
          <w:bCs/>
          <w:sz w:val="22"/>
          <w:szCs w:val="22"/>
        </w:rPr>
        <w:t xml:space="preserve"> Unidade Regional de Ensino de Mogi Mirim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; </w:t>
      </w:r>
      <w:r w:rsidRPr="007C011D">
        <w:rPr>
          <w:rFonts w:ascii="Courier New" w:hAnsi="Courier New" w:cs="Courier New"/>
          <w:sz w:val="22"/>
          <w:szCs w:val="22"/>
        </w:rPr>
        <w:t>e à</w:t>
      </w:r>
      <w:r w:rsidRPr="007C011D">
        <w:rPr>
          <w:rFonts w:ascii="Courier New" w:hAnsi="Courier New" w:cs="Courier New"/>
          <w:b/>
          <w:bCs/>
          <w:sz w:val="22"/>
          <w:szCs w:val="22"/>
        </w:rPr>
        <w:t xml:space="preserve"> Direção da 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E.E</w:t>
      </w:r>
      <w:r w:rsidRPr="007C011D">
        <w:rPr>
          <w:rFonts w:ascii="Courier New" w:hAnsi="Courier New" w:cs="Courier New"/>
          <w:b/>
          <w:bCs/>
          <w:sz w:val="22"/>
          <w:szCs w:val="22"/>
        </w:rPr>
        <w:t>. Professor Aristides Gurjão</w:t>
      </w:r>
      <w:r w:rsidRPr="007C011D">
        <w:rPr>
          <w:rFonts w:ascii="Courier New" w:hAnsi="Courier New" w:cs="Courier New"/>
          <w:sz w:val="22"/>
          <w:szCs w:val="22"/>
        </w:rPr>
        <w:t>, para ciência.</w:t>
      </w:r>
    </w:p>
    <w:p w:rsidR="00F136F2" w:rsidRPr="00F136F2" w:rsidP="00F136F2" w14:paraId="2E5F022E" w14:textId="36816E95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F136F2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7571D2" w:rsidRPr="00486D5C" w:rsidP="00F136F2" w14:paraId="3E2F65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571D2" w:rsidRPr="00486D5C" w:rsidP="00F136F2" w14:paraId="3B47A36A" w14:textId="391F1467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486D5C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86D5C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86D5C">
        <w:rPr>
          <w:rFonts w:ascii="Courier New" w:hAnsi="Courier New" w:cs="Courier New"/>
          <w:i/>
          <w:iCs/>
          <w:sz w:val="22"/>
          <w:szCs w:val="22"/>
        </w:rPr>
        <w:t>25 de setembro de 2026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86D5C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P="00F136F2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P="00F136F2" w14:paraId="09D6C8BD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RPr="00486D5C" w:rsidP="00F136F2" w14:paraId="12E9093C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86D5C" w:rsidP="00F136F2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86D5C" w:rsidP="007C01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86D5C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86D5C">
        <w:rPr>
          <w:rFonts w:ascii="Courier New" w:hAnsi="Courier New" w:cs="Courier New"/>
          <w:b/>
          <w:bCs/>
          <w:sz w:val="22"/>
          <w:szCs w:val="22"/>
        </w:rPr>
        <w:br/>
      </w:r>
      <w:r w:rsidRPr="00486D5C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031FEB" w:rsidRPr="00486D5C" w:rsidP="007C011D" w14:paraId="4D4D98F4" w14:textId="424428F6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83728" cy="1152525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23872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71" cy="116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21F9646E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31FEB"/>
    <w:rsid w:val="00037523"/>
    <w:rsid w:val="000428DB"/>
    <w:rsid w:val="00056D9C"/>
    <w:rsid w:val="00064F6D"/>
    <w:rsid w:val="000B4EDA"/>
    <w:rsid w:val="000B5735"/>
    <w:rsid w:val="000E658D"/>
    <w:rsid w:val="000F672F"/>
    <w:rsid w:val="00106142"/>
    <w:rsid w:val="00124163"/>
    <w:rsid w:val="001277C1"/>
    <w:rsid w:val="00150EB8"/>
    <w:rsid w:val="00153665"/>
    <w:rsid w:val="00156CD3"/>
    <w:rsid w:val="00156E23"/>
    <w:rsid w:val="001610A9"/>
    <w:rsid w:val="00182771"/>
    <w:rsid w:val="00183AF0"/>
    <w:rsid w:val="001949B0"/>
    <w:rsid w:val="001959EF"/>
    <w:rsid w:val="001B42BA"/>
    <w:rsid w:val="00200F1C"/>
    <w:rsid w:val="00241452"/>
    <w:rsid w:val="0024425A"/>
    <w:rsid w:val="00245209"/>
    <w:rsid w:val="00257241"/>
    <w:rsid w:val="0027575E"/>
    <w:rsid w:val="00296637"/>
    <w:rsid w:val="00296EA6"/>
    <w:rsid w:val="002C14C0"/>
    <w:rsid w:val="002D25FF"/>
    <w:rsid w:val="002D2C82"/>
    <w:rsid w:val="002D68CE"/>
    <w:rsid w:val="002F76C7"/>
    <w:rsid w:val="00307AFD"/>
    <w:rsid w:val="003226F4"/>
    <w:rsid w:val="00327030"/>
    <w:rsid w:val="003274BA"/>
    <w:rsid w:val="00332D04"/>
    <w:rsid w:val="00347326"/>
    <w:rsid w:val="0035370A"/>
    <w:rsid w:val="00355277"/>
    <w:rsid w:val="00374AF7"/>
    <w:rsid w:val="00386202"/>
    <w:rsid w:val="003E0416"/>
    <w:rsid w:val="00401038"/>
    <w:rsid w:val="00402140"/>
    <w:rsid w:val="00426E1A"/>
    <w:rsid w:val="00452524"/>
    <w:rsid w:val="004622A3"/>
    <w:rsid w:val="00466795"/>
    <w:rsid w:val="00486D5C"/>
    <w:rsid w:val="004C1F38"/>
    <w:rsid w:val="004C4CD8"/>
    <w:rsid w:val="004C7ED8"/>
    <w:rsid w:val="004D0063"/>
    <w:rsid w:val="004E4ADA"/>
    <w:rsid w:val="004F1BCE"/>
    <w:rsid w:val="004F7A40"/>
    <w:rsid w:val="00507EC7"/>
    <w:rsid w:val="00510DC1"/>
    <w:rsid w:val="00537FEA"/>
    <w:rsid w:val="00564B9E"/>
    <w:rsid w:val="0057381F"/>
    <w:rsid w:val="0059377F"/>
    <w:rsid w:val="005D014E"/>
    <w:rsid w:val="005D1A64"/>
    <w:rsid w:val="005E33D2"/>
    <w:rsid w:val="005F4D88"/>
    <w:rsid w:val="006319D1"/>
    <w:rsid w:val="00650E80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708D"/>
    <w:rsid w:val="007571D2"/>
    <w:rsid w:val="00773ADB"/>
    <w:rsid w:val="0078781A"/>
    <w:rsid w:val="00792F39"/>
    <w:rsid w:val="007A3234"/>
    <w:rsid w:val="007A357B"/>
    <w:rsid w:val="007A702D"/>
    <w:rsid w:val="007C011D"/>
    <w:rsid w:val="007C7F52"/>
    <w:rsid w:val="007E3DC3"/>
    <w:rsid w:val="007F5BB3"/>
    <w:rsid w:val="007F648B"/>
    <w:rsid w:val="008060C7"/>
    <w:rsid w:val="00815F08"/>
    <w:rsid w:val="00826BB5"/>
    <w:rsid w:val="008844E4"/>
    <w:rsid w:val="008C2FCC"/>
    <w:rsid w:val="008C42BB"/>
    <w:rsid w:val="008D10B2"/>
    <w:rsid w:val="008E0CF2"/>
    <w:rsid w:val="008E2705"/>
    <w:rsid w:val="00923162"/>
    <w:rsid w:val="0094153C"/>
    <w:rsid w:val="00954EDC"/>
    <w:rsid w:val="00962D1C"/>
    <w:rsid w:val="00986774"/>
    <w:rsid w:val="00991752"/>
    <w:rsid w:val="009974FC"/>
    <w:rsid w:val="009A34E3"/>
    <w:rsid w:val="009B5BE4"/>
    <w:rsid w:val="009F6628"/>
    <w:rsid w:val="00A10161"/>
    <w:rsid w:val="00A23C0E"/>
    <w:rsid w:val="00A331D9"/>
    <w:rsid w:val="00A47FF5"/>
    <w:rsid w:val="00A56606"/>
    <w:rsid w:val="00A57636"/>
    <w:rsid w:val="00A72861"/>
    <w:rsid w:val="00A8211F"/>
    <w:rsid w:val="00A83754"/>
    <w:rsid w:val="00A946B4"/>
    <w:rsid w:val="00A95CC5"/>
    <w:rsid w:val="00A97D4E"/>
    <w:rsid w:val="00AA2D7B"/>
    <w:rsid w:val="00AA44DC"/>
    <w:rsid w:val="00AC39E3"/>
    <w:rsid w:val="00AC4BBE"/>
    <w:rsid w:val="00AD4535"/>
    <w:rsid w:val="00AE6E36"/>
    <w:rsid w:val="00B11CFB"/>
    <w:rsid w:val="00B1217C"/>
    <w:rsid w:val="00B24068"/>
    <w:rsid w:val="00B244CB"/>
    <w:rsid w:val="00B30920"/>
    <w:rsid w:val="00B36175"/>
    <w:rsid w:val="00B62CC6"/>
    <w:rsid w:val="00B638BB"/>
    <w:rsid w:val="00B739C4"/>
    <w:rsid w:val="00B75636"/>
    <w:rsid w:val="00B85B25"/>
    <w:rsid w:val="00B90DF4"/>
    <w:rsid w:val="00B97728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95BB4"/>
    <w:rsid w:val="00CA4CE7"/>
    <w:rsid w:val="00CC385D"/>
    <w:rsid w:val="00D107AA"/>
    <w:rsid w:val="00D168E9"/>
    <w:rsid w:val="00D464E5"/>
    <w:rsid w:val="00D550D7"/>
    <w:rsid w:val="00D64727"/>
    <w:rsid w:val="00D706B5"/>
    <w:rsid w:val="00D73096"/>
    <w:rsid w:val="00D80661"/>
    <w:rsid w:val="00D878CD"/>
    <w:rsid w:val="00DA1EBB"/>
    <w:rsid w:val="00DD1C8A"/>
    <w:rsid w:val="00DF249B"/>
    <w:rsid w:val="00E26DB0"/>
    <w:rsid w:val="00E4672A"/>
    <w:rsid w:val="00E46ECB"/>
    <w:rsid w:val="00E66BA2"/>
    <w:rsid w:val="00E96597"/>
    <w:rsid w:val="00EA5CF5"/>
    <w:rsid w:val="00EB5B27"/>
    <w:rsid w:val="00EB727B"/>
    <w:rsid w:val="00EE21B7"/>
    <w:rsid w:val="00EE29C1"/>
    <w:rsid w:val="00EF46EB"/>
    <w:rsid w:val="00F136F2"/>
    <w:rsid w:val="00F41235"/>
    <w:rsid w:val="00F518ED"/>
    <w:rsid w:val="00F554E4"/>
    <w:rsid w:val="00F65A30"/>
    <w:rsid w:val="00F87F27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D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C011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0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2</Pages>
  <Words>561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</cp:revision>
  <cp:lastPrinted>2026-09-25T18:20:20Z</cp:lastPrinted>
  <dcterms:created xsi:type="dcterms:W3CDTF">2026-01-09T01:35:00Z</dcterms:created>
  <dcterms:modified xsi:type="dcterms:W3CDTF">2026-09-25T17:23:00Z</dcterms:modified>
</cp:coreProperties>
</file>