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71778A" w:rsidRPr="001C32AF">
      <w:pPr>
        <w:rPr>
          <w:rFonts w:ascii="Arial" w:hAnsi="Arial" w:cs="Arial"/>
          <w:color w:val="7030A0"/>
          <w:sz w:val="24"/>
          <w:szCs w:val="24"/>
        </w:rPr>
      </w:pPr>
      <w:r w:rsidRPr="001C32AF">
        <w:rPr>
          <w:rFonts w:ascii="Arial" w:hAnsi="Arial" w:cs="Arial"/>
          <w:color w:val="7030A0"/>
          <w:sz w:val="24"/>
          <w:szCs w:val="24"/>
        </w:rPr>
        <w:t>Moção Nº 312/2026</w:t>
      </w:r>
      <w:r w:rsidRPr="001C32AF">
        <w:rPr>
          <w:rFonts w:ascii="Arial" w:hAnsi="Arial" w:cs="Arial"/>
          <w:color w:val="7030A0"/>
          <w:sz w:val="24"/>
          <w:szCs w:val="24"/>
        </w:rPr>
        <w:t>Moção Nº 312/2026</w:t>
      </w:r>
      <w:r w:rsidRPr="001C32AF">
        <w:rPr>
          <w:rFonts w:ascii="Arial" w:hAnsi="Arial" w:cs="Arial"/>
          <w:color w:val="7030A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651A95" w:rsidRPr="001C32AF">
      <w:pPr>
        <w:overflowPunct w:val="0"/>
        <w:jc w:val="both"/>
        <w:rPr>
          <w:rFonts w:ascii="Arial" w:hAnsi="Arial" w:cs="Arial"/>
          <w:color w:val="7030A0"/>
          <w:sz w:val="24"/>
          <w:szCs w:val="24"/>
        </w:rPr>
      </w:pPr>
    </w:p>
    <w:p w:rsidR="004C558A" w:rsidP="0065757C">
      <w:pPr>
        <w:pBdr>
          <w:top w:val="single" w:sz="6" w:space="1" w:color="000000"/>
          <w:left w:val="single" w:sz="6" w:space="1" w:color="000000"/>
          <w:bottom w:val="single" w:sz="6" w:space="0" w:color="000000"/>
          <w:right w:val="single" w:sz="6" w:space="1" w:color="000000"/>
        </w:pBdr>
        <w:overflowPunct w:val="0"/>
        <w:spacing w:line="360" w:lineRule="auto"/>
        <w:jc w:val="both"/>
        <w:rPr>
          <w:b/>
          <w:sz w:val="24"/>
          <w:szCs w:val="24"/>
        </w:rPr>
      </w:pPr>
      <w:r w:rsidRPr="0072042F">
        <w:rPr>
          <w:b/>
          <w:bCs/>
          <w:sz w:val="26"/>
          <w:szCs w:val="26"/>
        </w:rPr>
        <w:t>EMENTA</w:t>
      </w:r>
      <w:r w:rsidRPr="000F3716">
        <w:rPr>
          <w:b/>
          <w:bCs/>
          <w:sz w:val="24"/>
          <w:szCs w:val="24"/>
        </w:rPr>
        <w:t xml:space="preserve">: </w:t>
      </w:r>
      <w:bookmarkStart w:id="0" w:name="_GoBack"/>
      <w:r w:rsidRPr="004C558A" w:rsidR="0072042F">
        <w:rPr>
          <w:rFonts w:asciiTheme="minorHAnsi" w:hAnsiTheme="minorHAnsi" w:cstheme="minorHAnsi"/>
          <w:b/>
          <w:bCs/>
          <w:sz w:val="26"/>
          <w:szCs w:val="26"/>
        </w:rPr>
        <w:t xml:space="preserve">MOÇÃO HONROSA DE CONGRATULAÇÕES E APLAUSOS </w:t>
      </w:r>
      <w:r w:rsidRPr="0065757C" w:rsidR="0065757C">
        <w:rPr>
          <w:rFonts w:asciiTheme="minorHAnsi" w:hAnsiTheme="minorHAnsi" w:cstheme="minorHAnsi"/>
          <w:b/>
          <w:bCs/>
          <w:sz w:val="26"/>
          <w:szCs w:val="26"/>
        </w:rPr>
        <w:t>AO PRESIDENTE DA ASSOCIAÇÃO COMERCIAL E INDUSTRIAL DE MOGI MIRIM (ACIMM), NELSON THEODORO JÚNIOR, BEM COMO A TODA A DIRETORIA, COLABORADORES E PARCEIROS ENVOLVIDOS NA ORGANIZAÇÃO E REALIZAÇÃO DA 3ª PET FEST E DA INÉDITA 1ª CÃOMINHADA, OCORRIDAS COM ABSOLUTO SUCESSO NO DIA 19 DE SETEMBRO DE 2026</w:t>
      </w:r>
      <w:r w:rsidR="0065757C">
        <w:rPr>
          <w:rFonts w:asciiTheme="minorHAnsi" w:hAnsiTheme="minorHAnsi" w:cstheme="minorHAnsi"/>
          <w:b/>
          <w:bCs/>
          <w:sz w:val="26"/>
          <w:szCs w:val="26"/>
        </w:rPr>
        <w:t>.</w:t>
      </w:r>
    </w:p>
    <w:bookmarkEnd w:id="0"/>
    <w:p w:rsidR="009D2D26" w:rsidRPr="000F3716" w:rsidP="008D3712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 PRESIDENTE,</w:t>
      </w:r>
    </w:p>
    <w:p w:rsidR="00651A95" w:rsidRPr="000F3716" w:rsidP="0072042F">
      <w:pPr>
        <w:overflowPunct w:val="0"/>
        <w:jc w:val="both"/>
        <w:rPr>
          <w:b/>
          <w:sz w:val="24"/>
          <w:szCs w:val="24"/>
        </w:rPr>
      </w:pPr>
      <w:r w:rsidRPr="000F3716">
        <w:rPr>
          <w:b/>
          <w:sz w:val="24"/>
          <w:szCs w:val="24"/>
        </w:rPr>
        <w:t>SENHORES VEREADORES E VEREADORAS,</w:t>
      </w:r>
    </w:p>
    <w:p w:rsidR="0072042F" w:rsidRPr="000F3716" w:rsidP="0072042F">
      <w:pPr>
        <w:overflowPunct w:val="0"/>
        <w:jc w:val="both"/>
        <w:rPr>
          <w:b/>
          <w:sz w:val="24"/>
          <w:szCs w:val="24"/>
        </w:rPr>
      </w:pPr>
    </w:p>
    <w:p w:rsidR="0065757C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>
        <w:rPr>
          <w:rFonts w:asciiTheme="minorHAnsi" w:hAnsiTheme="minorHAnsi" w:cstheme="minorHAnsi"/>
          <w:sz w:val="26"/>
          <w:szCs w:val="26"/>
        </w:rPr>
        <w:t>A</w:t>
      </w:r>
      <w:r w:rsidRPr="0065757C">
        <w:rPr>
          <w:rFonts w:asciiTheme="minorHAnsi" w:hAnsiTheme="minorHAnsi" w:cstheme="minorHAnsi"/>
          <w:sz w:val="26"/>
          <w:szCs w:val="26"/>
        </w:rPr>
        <w:t xml:space="preserve"> Vereador</w:t>
      </w:r>
      <w:r>
        <w:rPr>
          <w:rFonts w:asciiTheme="minorHAnsi" w:hAnsiTheme="minorHAnsi" w:cstheme="minorHAnsi"/>
          <w:sz w:val="26"/>
          <w:szCs w:val="26"/>
        </w:rPr>
        <w:t>a</w:t>
      </w:r>
      <w:r w:rsidRPr="0065757C">
        <w:rPr>
          <w:rFonts w:asciiTheme="minorHAnsi" w:hAnsiTheme="minorHAnsi" w:cstheme="minorHAnsi"/>
          <w:sz w:val="26"/>
          <w:szCs w:val="26"/>
        </w:rPr>
        <w:t xml:space="preserve"> que a esta subscreve, no uso de suas atribuições regimentais, vem perante este egrégio Plenário propor a presente MOÇÃO DE CONGRATULAÇÕES E APLAUSOS ao presidente da Associação Comercial e Industrial de Mogi Mirim (ACIMM), Nelson Theodoro Júnior, bem como a toda a diretoria, colaboradores e parceiros envolvidos na organização e realização da 3ª Pet </w:t>
      </w:r>
      <w:r w:rsidRPr="0065757C">
        <w:rPr>
          <w:rFonts w:asciiTheme="minorHAnsi" w:hAnsiTheme="minorHAnsi" w:cstheme="minorHAnsi"/>
          <w:sz w:val="26"/>
          <w:szCs w:val="26"/>
        </w:rPr>
        <w:t>Fest</w:t>
      </w:r>
      <w:r w:rsidRPr="0065757C">
        <w:rPr>
          <w:rFonts w:asciiTheme="minorHAnsi" w:hAnsiTheme="minorHAnsi" w:cstheme="minorHAnsi"/>
          <w:sz w:val="26"/>
          <w:szCs w:val="26"/>
        </w:rPr>
        <w:t xml:space="preserve"> e da inédita 1ª </w:t>
      </w:r>
      <w:r w:rsidRPr="0065757C">
        <w:rPr>
          <w:rFonts w:asciiTheme="minorHAnsi" w:hAnsiTheme="minorHAnsi" w:cstheme="minorHAnsi"/>
          <w:sz w:val="26"/>
          <w:szCs w:val="26"/>
        </w:rPr>
        <w:t>Cãominhada</w:t>
      </w:r>
      <w:r w:rsidRPr="0065757C">
        <w:rPr>
          <w:rFonts w:asciiTheme="minorHAnsi" w:hAnsiTheme="minorHAnsi" w:cstheme="minorHAnsi"/>
          <w:sz w:val="26"/>
          <w:szCs w:val="26"/>
        </w:rPr>
        <w:t>, ocorridas com absoluto sucesso no dia 19 de setembro de 2026.</w:t>
      </w:r>
    </w:p>
    <w:p w:rsidR="0065757C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>JUSTIFICATIVA</w:t>
      </w:r>
    </w:p>
    <w:p w:rsidR="0065757C" w:rsidP="0065757C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 xml:space="preserve">No último dia 19 de setembro, a instituição elevou </w:t>
      </w:r>
      <w:r>
        <w:rPr>
          <w:rFonts w:asciiTheme="minorHAnsi" w:hAnsiTheme="minorHAnsi" w:cstheme="minorHAnsi"/>
          <w:sz w:val="26"/>
          <w:szCs w:val="26"/>
        </w:rPr>
        <w:t>seu</w:t>
      </w:r>
      <w:r w:rsidRPr="0065757C">
        <w:rPr>
          <w:rFonts w:asciiTheme="minorHAnsi" w:hAnsiTheme="minorHAnsi" w:cstheme="minorHAnsi"/>
          <w:sz w:val="26"/>
          <w:szCs w:val="26"/>
        </w:rPr>
        <w:t xml:space="preserve"> patamar ao promover a 3ª edição da Pet </w:t>
      </w:r>
      <w:r w:rsidRPr="0065757C">
        <w:rPr>
          <w:rFonts w:asciiTheme="minorHAnsi" w:hAnsiTheme="minorHAnsi" w:cstheme="minorHAnsi"/>
          <w:sz w:val="26"/>
          <w:szCs w:val="26"/>
        </w:rPr>
        <w:t>Fest</w:t>
      </w:r>
      <w:r w:rsidRPr="0065757C">
        <w:rPr>
          <w:rFonts w:asciiTheme="minorHAnsi" w:hAnsiTheme="minorHAnsi" w:cstheme="minorHAnsi"/>
          <w:sz w:val="26"/>
          <w:szCs w:val="26"/>
        </w:rPr>
        <w:t xml:space="preserve">, trazendo como grande novidade deste ano a realização da 1ª </w:t>
      </w:r>
      <w:r w:rsidRPr="0065757C">
        <w:rPr>
          <w:rFonts w:asciiTheme="minorHAnsi" w:hAnsiTheme="minorHAnsi" w:cstheme="minorHAnsi"/>
          <w:sz w:val="26"/>
          <w:szCs w:val="26"/>
        </w:rPr>
        <w:t>Cãominhada</w:t>
      </w:r>
      <w:r w:rsidRPr="0065757C">
        <w:rPr>
          <w:rFonts w:asciiTheme="minorHAnsi" w:hAnsiTheme="minorHAnsi" w:cstheme="minorHAnsi"/>
          <w:sz w:val="26"/>
          <w:szCs w:val="26"/>
        </w:rPr>
        <w:t>.</w:t>
      </w:r>
      <w:r>
        <w:rPr>
          <w:rFonts w:asciiTheme="minorHAnsi" w:hAnsiTheme="minorHAnsi" w:cstheme="minorHAnsi"/>
          <w:sz w:val="26"/>
          <w:szCs w:val="26"/>
        </w:rPr>
        <w:t xml:space="preserve"> </w:t>
      </w:r>
      <w:r w:rsidRPr="0065757C">
        <w:rPr>
          <w:rFonts w:asciiTheme="minorHAnsi" w:hAnsiTheme="minorHAnsi" w:cstheme="minorHAnsi"/>
          <w:sz w:val="26"/>
          <w:szCs w:val="26"/>
        </w:rPr>
        <w:t>O evento teve início na Praça dos 250 Anos (Centro Cultural) com uma inovadora sessão de Yoga Pet, promovendo um aquecimento integrativo e harmonioso que preparou de forma dócil e afetuosa os animais e seus tutores para o circuito. O trajeto pelas ruas centrais de Mogi Mirim contou com uma logística impecável, sinalização cuidadosa e o apoio fundamental da Guarda Civil Municipal, culminando em uma calorosa recepção na Praça Rui Barbosa, onde os pets inscritos foram condecorados com merecidas medalhas de participação.</w:t>
      </w:r>
    </w:p>
    <w:p w:rsidR="0065757C" w:rsidP="0065757C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 xml:space="preserve">A iniciativa demonstrou um profundo carinho e responsabilidade social ao oferecer uma manhã repleta de alegria, diversão, serviços e conscientização para toda a família </w:t>
      </w:r>
      <w:r w:rsidRPr="0065757C">
        <w:rPr>
          <w:rFonts w:asciiTheme="minorHAnsi" w:hAnsiTheme="minorHAnsi" w:cstheme="minorHAnsi"/>
          <w:sz w:val="26"/>
          <w:szCs w:val="26"/>
        </w:rPr>
        <w:t>mogimiriana</w:t>
      </w:r>
      <w:r w:rsidRPr="0065757C">
        <w:rPr>
          <w:rFonts w:asciiTheme="minorHAnsi" w:hAnsiTheme="minorHAnsi" w:cstheme="minorHAnsi"/>
          <w:sz w:val="26"/>
          <w:szCs w:val="26"/>
        </w:rPr>
        <w:t xml:space="preserve">. </w:t>
      </w:r>
    </w:p>
    <w:p w:rsidR="0065757C" w:rsidP="0065757C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>Além de estreitar e celebrar os laços afetivos entre os seres humanos e seus animais de estimação, o evento atuou como uma poderosa ferramenta socioeconômica, movimentando e fomentando de maneira expressiva os negócios locais voltados ao segmento pet.</w:t>
      </w:r>
    </w:p>
    <w:p w:rsidR="0065757C" w:rsidP="0065757C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>Diante do brilhantismo, do espírito de união comunitária e do impacto altamente positivo gerado no município, a Mesa Diretora da ACIMM e toda a sua equipe técnica merecem o público reconhecimento e o aplauso sincero desta Casa de Leis.</w:t>
      </w:r>
    </w:p>
    <w:p w:rsidR="00AF6468" w:rsidP="0065757C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  <w:r w:rsidRPr="0065757C">
        <w:rPr>
          <w:rFonts w:asciiTheme="minorHAnsi" w:hAnsiTheme="minorHAnsi" w:cstheme="minorHAnsi"/>
          <w:sz w:val="26"/>
          <w:szCs w:val="26"/>
        </w:rPr>
        <w:t>Ante o exposto, ouvido o Plenário e atendidas as formalidades regimentais, requeiro que conste nos anais desta Casa de Leis a presente Moção de Congratulações e Aplausos</w:t>
      </w:r>
      <w:r>
        <w:rPr>
          <w:rFonts w:asciiTheme="minorHAnsi" w:hAnsiTheme="minorHAnsi" w:cstheme="minorHAnsi"/>
          <w:sz w:val="26"/>
          <w:szCs w:val="26"/>
        </w:rPr>
        <w:t>.</w:t>
      </w:r>
    </w:p>
    <w:p w:rsidR="0065757C" w:rsidRPr="0065757C" w:rsidP="00F10947">
      <w:pPr>
        <w:suppressAutoHyphens w:val="0"/>
        <w:spacing w:line="360" w:lineRule="auto"/>
        <w:ind w:firstLine="708"/>
        <w:jc w:val="both"/>
        <w:rPr>
          <w:rFonts w:asciiTheme="minorHAnsi" w:hAnsiTheme="minorHAnsi" w:cstheme="minorHAnsi"/>
          <w:sz w:val="26"/>
          <w:szCs w:val="26"/>
        </w:rPr>
      </w:pPr>
    </w:p>
    <w:p w:rsidR="008D3712" w:rsidRPr="004C558A" w:rsidP="000F3716">
      <w:pPr>
        <w:overflowPunct w:val="0"/>
        <w:spacing w:line="276" w:lineRule="auto"/>
        <w:rPr>
          <w:rFonts w:asciiTheme="minorHAnsi" w:hAnsiTheme="minorHAnsi" w:cstheme="minorHAnsi"/>
          <w:b/>
          <w:noProof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t xml:space="preserve">SALA DAS SESSÕES “VEREADOR SANTO RÓTOLLI”, aos </w:t>
      </w:r>
      <w:r w:rsidRPr="004C558A" w:rsidR="00AF6468">
        <w:rPr>
          <w:rFonts w:asciiTheme="minorHAnsi" w:hAnsiTheme="minorHAnsi" w:cstheme="minorHAnsi"/>
          <w:b/>
          <w:sz w:val="26"/>
          <w:szCs w:val="26"/>
        </w:rPr>
        <w:t>25 de setemb</w:t>
      </w:r>
      <w:r w:rsidRPr="004C558A" w:rsidR="004C558A">
        <w:rPr>
          <w:rFonts w:asciiTheme="minorHAnsi" w:hAnsiTheme="minorHAnsi" w:cstheme="minorHAnsi"/>
          <w:b/>
          <w:sz w:val="26"/>
          <w:szCs w:val="26"/>
        </w:rPr>
        <w:t>r</w:t>
      </w:r>
      <w:r w:rsidRPr="004C558A" w:rsidR="00AF6468">
        <w:rPr>
          <w:rFonts w:asciiTheme="minorHAnsi" w:hAnsiTheme="minorHAnsi" w:cstheme="minorHAnsi"/>
          <w:b/>
          <w:sz w:val="26"/>
          <w:szCs w:val="26"/>
        </w:rPr>
        <w:t>o</w:t>
      </w:r>
      <w:r w:rsidRPr="004C558A">
        <w:rPr>
          <w:rFonts w:asciiTheme="minorHAnsi" w:hAnsiTheme="minorHAnsi" w:cstheme="minorHAnsi"/>
          <w:b/>
          <w:sz w:val="26"/>
          <w:szCs w:val="26"/>
        </w:rPr>
        <w:t xml:space="preserve"> de 202</w:t>
      </w:r>
      <w:r w:rsidRPr="004C558A" w:rsidR="005434FE">
        <w:rPr>
          <w:rFonts w:asciiTheme="minorHAnsi" w:hAnsiTheme="minorHAnsi" w:cstheme="minorHAnsi"/>
          <w:b/>
          <w:sz w:val="26"/>
          <w:szCs w:val="26"/>
        </w:rPr>
        <w:t>6</w:t>
      </w:r>
      <w:r w:rsidRPr="004C558A">
        <w:rPr>
          <w:rFonts w:asciiTheme="minorHAnsi" w:hAnsiTheme="minorHAnsi" w:cstheme="minorHAnsi"/>
          <w:b/>
          <w:sz w:val="26"/>
          <w:szCs w:val="26"/>
        </w:rPr>
        <w:t>.</w:t>
      </w:r>
      <w:r w:rsidRPr="004C558A">
        <w:rPr>
          <w:rFonts w:asciiTheme="minorHAnsi" w:hAnsiTheme="minorHAnsi" w:cstheme="minorHAnsi"/>
          <w:b/>
          <w:sz w:val="26"/>
          <w:szCs w:val="26"/>
        </w:rPr>
        <w:tab/>
      </w:r>
    </w:p>
    <w:p w:rsid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br/>
      </w:r>
      <w:r w:rsidRPr="004C558A">
        <w:rPr>
          <w:rFonts w:asciiTheme="minorHAnsi" w:hAnsiTheme="minorHAnsi" w:cstheme="minorHAnsi"/>
          <w:sz w:val="26"/>
          <w:szCs w:val="26"/>
        </w:rPr>
        <w:t>_______________________________________________________________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sz w:val="26"/>
          <w:szCs w:val="26"/>
        </w:rPr>
      </w:pPr>
      <w:r w:rsidRPr="004C558A">
        <w:rPr>
          <w:rFonts w:asciiTheme="minorHAnsi" w:hAnsiTheme="minorHAnsi" w:cstheme="minorHAnsi"/>
          <w:sz w:val="26"/>
          <w:szCs w:val="26"/>
        </w:rPr>
        <w:t>VEREADORA DANIELLA GONÇALVES DE AMOEDO CAMPOS (PP)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  <w:r w:rsidRPr="004C558A">
        <w:rPr>
          <w:rFonts w:asciiTheme="minorHAnsi" w:hAnsiTheme="minorHAnsi" w:cstheme="minorHAnsi"/>
          <w:b/>
          <w:sz w:val="26"/>
          <w:szCs w:val="26"/>
        </w:rPr>
        <w:t xml:space="preserve">2ª </w:t>
      </w:r>
      <w:r w:rsidRPr="004C558A">
        <w:rPr>
          <w:rFonts w:asciiTheme="minorHAnsi" w:hAnsiTheme="minorHAnsi" w:cstheme="minorHAnsi"/>
          <w:b/>
          <w:sz w:val="26"/>
          <w:szCs w:val="26"/>
        </w:rPr>
        <w:t>Vice Presidente</w:t>
      </w:r>
      <w:r w:rsidRPr="004C558A">
        <w:rPr>
          <w:rFonts w:asciiTheme="minorHAnsi" w:hAnsiTheme="minorHAnsi" w:cstheme="minorHAnsi"/>
          <w:b/>
          <w:sz w:val="26"/>
          <w:szCs w:val="26"/>
        </w:rPr>
        <w:t xml:space="preserve"> da Câmara Municipal de Mogi Mirim, Presidente da Comissão </w:t>
      </w:r>
      <w:r w:rsidRPr="004C558A" w:rsidR="005434FE">
        <w:rPr>
          <w:rFonts w:asciiTheme="minorHAnsi" w:hAnsiTheme="minorHAnsi" w:cstheme="minorHAnsi"/>
          <w:b/>
          <w:sz w:val="26"/>
          <w:szCs w:val="26"/>
        </w:rPr>
        <w:t>de Defesa e Direito dos Animais, Vice-Presidente da Frente Parlamentar de Agricultura e Agronegócio e membro de Comissões Temporárias</w:t>
      </w:r>
    </w:p>
    <w:p w:rsidR="0072042F" w:rsidRPr="004C558A" w:rsidP="0072042F">
      <w:pPr>
        <w:spacing w:line="276" w:lineRule="auto"/>
        <w:jc w:val="center"/>
        <w:rPr>
          <w:rFonts w:asciiTheme="minorHAnsi" w:hAnsiTheme="minorHAnsi" w:cstheme="minorHAnsi"/>
          <w:b/>
          <w:sz w:val="26"/>
          <w:szCs w:val="26"/>
        </w:rPr>
      </w:pPr>
    </w:p>
    <w:p w:rsidR="0072042F" w:rsidRPr="004C558A" w:rsidP="0072042F">
      <w:pPr>
        <w:spacing w:line="276" w:lineRule="auto"/>
        <w:ind w:firstLine="1440"/>
        <w:jc w:val="center"/>
        <w:rPr>
          <w:rFonts w:asciiTheme="minorHAnsi" w:hAnsiTheme="minorHAnsi" w:cstheme="minorHAnsi"/>
          <w:sz w:val="26"/>
          <w:szCs w:val="26"/>
        </w:rPr>
      </w:pPr>
    </w:p>
    <w:p w:rsidR="000927BD" w:rsidRPr="004C558A" w:rsidP="0072042F">
      <w:pPr>
        <w:tabs>
          <w:tab w:val="left" w:pos="142"/>
        </w:tabs>
        <w:ind w:right="813"/>
        <w:jc w:val="center"/>
        <w:rPr>
          <w:rFonts w:asciiTheme="minorHAnsi" w:hAnsiTheme="minorHAnsi" w:cstheme="minorHAnsi"/>
          <w:b/>
          <w:sz w:val="26"/>
          <w:szCs w:val="26"/>
        </w:rPr>
      </w:pPr>
    </w:p>
    <w:sectPr w:rsidSect="008D3712">
      <w:headerReference w:type="even" r:id="rId5"/>
      <w:headerReference w:type="default" r:id="rId6"/>
      <w:footerReference w:type="default" r:id="rId7"/>
      <w:headerReference w:type="first" r:id="rId8"/>
      <w:pgSz w:w="11906" w:h="16838"/>
      <w:pgMar w:top="2268" w:right="1321" w:bottom="709" w:left="1418" w:header="720" w:footer="1036" w:gutter="0"/>
      <w:pgNumType w:start="1"/>
      <w:cols w:space="720"/>
      <w:formProt w:val="0"/>
      <w:docGrid w:linePitch="10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altName w:val="Arial Unicode MS"/>
    <w:charset w:val="02"/>
    <w:family w:val="auto"/>
    <w:pitch w:val="default"/>
  </w:font>
  <w:font w:name="Liberation Sans">
    <w:altName w:val="Arial"/>
    <w:charset w:val="00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Footer"/>
      <w:rPr>
        <w:rFonts w:ascii="Bookman Old Style" w:hAnsi="Bookman Old Style"/>
        <w:b/>
        <w:sz w:val="18"/>
      </w:rPr>
    </w:pPr>
    <w:r>
      <w:rPr>
        <w:rFonts w:ascii="Bookman Old Style" w:hAnsi="Bookman Old Style"/>
        <w:b/>
        <w:sz w:val="18"/>
      </w:rPr>
      <w:tab/>
      <w:t>Plenário: Rua Dr. José Alves, 129 – Centro – Mogi Mirim/SP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ind w:right="360"/>
    </w:pPr>
    <w:r>
      <w:rPr>
        <w:noProof/>
      </w:rPr>
      <mc:AlternateContent>
        <mc:Choice Requires="wps">
          <w:drawing>
            <wp:anchor distT="0" distB="0" distL="0" distR="0" simplePos="0" relativeHeight="251660288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605"/>
              <wp:effectExtent l="0" t="0" r="0" b="0"/>
              <wp:wrapSquare wrapText="bothSides"/>
              <wp:docPr id="1" name="Quadro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60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t>0</w:t>
                          </w:r>
                          <w:r>
                            <w:rPr>
                              <w:rStyle w:val="PageNumber"/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1" o:spid="_x0000_s2049" style="width:1.15pt;height:1.1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5168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  <w:color w:val="000000"/>
                      </w:rPr>
                      <w:fldChar w:fldCharType="begin"/>
                    </w:r>
                    <w:r>
                      <w:rPr>
                        <w:rStyle w:val="PageNumber"/>
                        <w:color w:val="000000"/>
                      </w:rPr>
                      <w:instrText xml:space="preserve"> PAGE </w:instrText>
                    </w:r>
                    <w:r>
                      <w:rPr>
                        <w:rStyle w:val="PageNumber"/>
                        <w:color w:val="000000"/>
                      </w:rPr>
                      <w:fldChar w:fldCharType="separate"/>
                    </w:r>
                    <w:r>
                      <w:rPr>
                        <w:rStyle w:val="PageNumber"/>
                        <w:color w:val="000000"/>
                      </w:rPr>
                      <w:t>0</w:t>
                    </w:r>
                    <w:r>
                      <w:rPr>
                        <w:rStyle w:val="PageNumber"/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square"/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8240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1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2932810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2336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4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Quadro2" o:spid="_x0000_s2050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3120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6432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6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Quadro3" o:spid="_x0000_s2051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9024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 w:rsidRPr="005F4733">
    <w:pPr>
      <w:jc w:val="center"/>
      <w:rPr>
        <w:b/>
        <w:sz w:val="24"/>
        <w:szCs w:val="24"/>
      </w:rPr>
    </w:pPr>
    <w:r w:rsidRPr="005F4733">
      <w:rPr>
        <w:b/>
        <w:sz w:val="24"/>
        <w:szCs w:val="24"/>
      </w:rPr>
      <w:t xml:space="preserve">GABINETE DA VEREADORA </w:t>
    </w:r>
    <w:r w:rsidRPr="005F4733" w:rsidR="005F4733">
      <w:rPr>
        <w:b/>
        <w:sz w:val="24"/>
        <w:szCs w:val="24"/>
      </w:rPr>
      <w:t>DRA. DANIELLA DE AMO</w:t>
    </w:r>
    <w:r w:rsidR="009525A8">
      <w:rPr>
        <w:b/>
        <w:sz w:val="24"/>
        <w:szCs w:val="24"/>
      </w:rPr>
      <w:t>Ê</w:t>
    </w:r>
    <w:r w:rsidRPr="005F4733" w:rsidR="005F4733">
      <w:rPr>
        <w:b/>
        <w:sz w:val="24"/>
        <w:szCs w:val="24"/>
      </w:rPr>
      <w:t>DO CAMPOS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34"/>
      </w:rPr>
    </w:pPr>
    <w:r>
      <w:rPr>
        <w:rFonts w:ascii="Bookman Old Style" w:hAnsi="Bookman Old Style"/>
        <w:b/>
        <w:noProof/>
        <w:sz w:val="34"/>
      </w:rPr>
      <w:drawing>
        <wp:anchor distT="0" distB="0" distL="0" distR="0" simplePos="0" relativeHeight="251659264" behindDoc="1" locked="0" layoutInCell="0" allowOverlap="1">
          <wp:simplePos x="0" y="0"/>
          <wp:positionH relativeFrom="column">
            <wp:posOffset>-741680</wp:posOffset>
          </wp:positionH>
          <wp:positionV relativeFrom="paragraph">
            <wp:posOffset>-196850</wp:posOffset>
          </wp:positionV>
          <wp:extent cx="1377950" cy="966470"/>
          <wp:effectExtent l="0" t="0" r="0" b="0"/>
          <wp:wrapNone/>
          <wp:docPr id="22" name="Imagem 784746047" descr="bandeira-cores-novas-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34936965" name="Imagem 784746047" descr="bandeira-cores-novas-png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377950" cy="96647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rFonts w:ascii="Bookman Old Style" w:hAnsi="Bookman Old Style"/>
        <w:b/>
        <w:sz w:val="34"/>
      </w:rPr>
      <w:t xml:space="preserve">        </w:t>
    </w:r>
    <w:r>
      <w:rPr>
        <w:noProof/>
      </w:rPr>
      <mc:AlternateContent>
        <mc:Choice Requires="wps">
          <w:drawing>
            <wp:anchor distT="0" distB="0" distL="0" distR="0" simplePos="0" relativeHeight="251664384" behindDoc="1" locked="0" layoutInCell="0" allowOverlap="1">
              <wp:simplePos x="0" y="0"/>
              <wp:positionH relativeFrom="margin">
                <wp:align>right</wp:align>
              </wp:positionH>
              <wp:positionV relativeFrom="paragraph">
                <wp:posOffset>635</wp:posOffset>
              </wp:positionV>
              <wp:extent cx="14605" cy="145415"/>
              <wp:effectExtent l="0" t="0" r="0" b="0"/>
              <wp:wrapSquare wrapText="bothSides"/>
              <wp:docPr id="9" name="Quadro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4605" cy="14541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pStyle w:val="Header"/>
                            <w:rPr>
                              <w:rStyle w:val="PageNumber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_x0000_s2052" style="width:1.15pt;height:11.45pt;margin-top:0.05pt;margin-left:-50.05pt;mso-position-horizontal:right;mso-position-horizontal-relative:margin;mso-wrap-distance-bottom:0;mso-wrap-distance-left:0;mso-wrap-distance-right:0;mso-wrap-distance-top:0;mso-wrap-style:square;position:absolute;visibility:visible;v-text-anchor:top;z-index:-251651072" o:allowincell="f" filled="f" stroked="f">
              <v:textbox style="mso-fit-shape-to-text:t" inset="0,0,0,0">
                <w:txbxContent>
                  <w:p w:rsidR="0071778A">
                    <w:pPr>
                      <w:pStyle w:val="Header"/>
                      <w:rPr>
                        <w:rStyle w:val="PageNumber"/>
                      </w:rPr>
                    </w:pPr>
                  </w:p>
                </w:txbxContent>
              </v:textbox>
              <w10:wrap type="square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89535" distR="89535" simplePos="0" relativeHeight="251668480" behindDoc="1" locked="0" layoutInCell="0" allowOverlap="1">
              <wp:simplePos x="0" y="0"/>
              <wp:positionH relativeFrom="page">
                <wp:posOffset>358775</wp:posOffset>
              </wp:positionH>
              <wp:positionV relativeFrom="page">
                <wp:posOffset>635</wp:posOffset>
              </wp:positionV>
              <wp:extent cx="1141730" cy="1391285"/>
              <wp:effectExtent l="0" t="0" r="0" b="0"/>
              <wp:wrapSquare wrapText="bothSides"/>
              <wp:docPr id="11" name="Quadro3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/>
                    <wps:spPr>
                      <a:xfrm>
                        <a:off x="0" y="0"/>
                        <a:ext cx="1141730" cy="1391285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71778A">
                          <w:pPr>
                            <w:ind w:right="360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  <w:t xml:space="preserve">       </w:t>
                          </w:r>
                        </w:p>
                      </w:txbxContent>
                    </wps:txbx>
                    <wps:bodyPr lIns="0" tIns="0" rIns="0" bIns="0" anchor="t"/>
                  </wps:wsp>
                </a:graphicData>
              </a:graphic>
            </wp:anchor>
          </w:drawing>
        </mc:Choice>
        <mc:Fallback>
          <w:pict>
            <v:rect id="_x0000_s2053" style="width:89.9pt;height:109.55pt;margin-top:0.05pt;margin-left:28.25pt;mso-position-horizontal-relative:page;mso-position-vertical-relative:page;mso-wrap-distance-bottom:0;mso-wrap-distance-left:7.05pt;mso-wrap-distance-right:7.05pt;mso-wrap-distance-top:0;mso-wrap-style:square;position:absolute;visibility:visible;v-text-anchor:top;z-index:-251646976" o:allowincell="f" filled="f" stroked="f">
              <v:textbox inset="0,0,0,0">
                <w:txbxContent>
                  <w:p w:rsidR="0071778A">
                    <w:pPr>
                      <w:ind w:right="360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  <w:t xml:space="preserve">       </w:t>
                    </w:r>
                  </w:p>
                </w:txbxContent>
              </v:textbox>
              <w10:wrap type="square"/>
            </v:rect>
          </w:pict>
        </mc:Fallback>
      </mc:AlternateContent>
    </w:r>
    <w:r>
      <w:rPr>
        <w:rFonts w:ascii="Bookman Old Style" w:hAnsi="Bookman Old Style"/>
        <w:b/>
        <w:sz w:val="34"/>
      </w:rPr>
      <w:t>CÂMARA MUNICIPAL DE MOGI MIRIM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  <w:b/>
        <w:sz w:val="24"/>
      </w:rPr>
    </w:pPr>
    <w:r>
      <w:rPr>
        <w:rFonts w:ascii="Bookman Old Style" w:hAnsi="Bookman Old Style"/>
        <w:b/>
        <w:sz w:val="24"/>
      </w:rPr>
      <w:t xml:space="preserve">                                          Estado de São Paulo</w:t>
    </w:r>
  </w:p>
  <w:p w:rsidR="0071778A">
    <w:pPr>
      <w:pStyle w:val="Header"/>
      <w:tabs>
        <w:tab w:val="clear" w:pos="4419"/>
        <w:tab w:val="right" w:pos="7513"/>
        <w:tab w:val="clear" w:pos="8838"/>
      </w:tabs>
      <w:rPr>
        <w:rFonts w:ascii="Bookman Old Style" w:hAnsi="Bookman Old Style"/>
      </w:rPr>
    </w:pPr>
    <w:r>
      <w:rPr>
        <w:rFonts w:ascii="Bookman Old Style" w:hAnsi="Bookman Old Style"/>
        <w:b/>
        <w:sz w:val="24"/>
      </w:rPr>
      <w:t xml:space="preserve">                        </w:t>
    </w:r>
  </w:p>
  <w:p w:rsidR="0071778A">
    <w:pPr>
      <w:jc w:val="center"/>
      <w:rPr>
        <w:sz w:val="1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778A"/>
    <w:rsid w:val="000056BE"/>
    <w:rsid w:val="00012CFB"/>
    <w:rsid w:val="000274B4"/>
    <w:rsid w:val="000404C8"/>
    <w:rsid w:val="00044E48"/>
    <w:rsid w:val="00062418"/>
    <w:rsid w:val="00062C35"/>
    <w:rsid w:val="00067C49"/>
    <w:rsid w:val="000927BD"/>
    <w:rsid w:val="00094347"/>
    <w:rsid w:val="000A2E1F"/>
    <w:rsid w:val="000B1E4C"/>
    <w:rsid w:val="000C3B56"/>
    <w:rsid w:val="000D007E"/>
    <w:rsid w:val="000F3716"/>
    <w:rsid w:val="000F7CB3"/>
    <w:rsid w:val="001122D3"/>
    <w:rsid w:val="0011272D"/>
    <w:rsid w:val="001178F4"/>
    <w:rsid w:val="001236AD"/>
    <w:rsid w:val="00161570"/>
    <w:rsid w:val="00174F29"/>
    <w:rsid w:val="001A4076"/>
    <w:rsid w:val="001C32AF"/>
    <w:rsid w:val="001C3F87"/>
    <w:rsid w:val="001E21F4"/>
    <w:rsid w:val="001E7B34"/>
    <w:rsid w:val="002028B3"/>
    <w:rsid w:val="00214C97"/>
    <w:rsid w:val="0022110D"/>
    <w:rsid w:val="002403F4"/>
    <w:rsid w:val="0026081F"/>
    <w:rsid w:val="00264FA0"/>
    <w:rsid w:val="00274027"/>
    <w:rsid w:val="00297F5E"/>
    <w:rsid w:val="002B0032"/>
    <w:rsid w:val="002B7807"/>
    <w:rsid w:val="002C24E6"/>
    <w:rsid w:val="002C5C76"/>
    <w:rsid w:val="002D2286"/>
    <w:rsid w:val="002D7E98"/>
    <w:rsid w:val="003148D1"/>
    <w:rsid w:val="00315E96"/>
    <w:rsid w:val="00347AF0"/>
    <w:rsid w:val="003528F4"/>
    <w:rsid w:val="00373B75"/>
    <w:rsid w:val="00374976"/>
    <w:rsid w:val="00392D06"/>
    <w:rsid w:val="00397F30"/>
    <w:rsid w:val="003A5253"/>
    <w:rsid w:val="003E4002"/>
    <w:rsid w:val="004004CC"/>
    <w:rsid w:val="00422D29"/>
    <w:rsid w:val="0044158D"/>
    <w:rsid w:val="004421F7"/>
    <w:rsid w:val="00477BAE"/>
    <w:rsid w:val="0049236F"/>
    <w:rsid w:val="004A3818"/>
    <w:rsid w:val="004C1C5B"/>
    <w:rsid w:val="004C558A"/>
    <w:rsid w:val="004E3BC8"/>
    <w:rsid w:val="00507ACC"/>
    <w:rsid w:val="00513D84"/>
    <w:rsid w:val="0053258B"/>
    <w:rsid w:val="005434FE"/>
    <w:rsid w:val="00543EE5"/>
    <w:rsid w:val="00552CA2"/>
    <w:rsid w:val="00556C17"/>
    <w:rsid w:val="00577606"/>
    <w:rsid w:val="00582D14"/>
    <w:rsid w:val="005958CF"/>
    <w:rsid w:val="005A12E1"/>
    <w:rsid w:val="005C0F32"/>
    <w:rsid w:val="005C5205"/>
    <w:rsid w:val="005E0D8A"/>
    <w:rsid w:val="005E2D9E"/>
    <w:rsid w:val="005F4733"/>
    <w:rsid w:val="005F5B38"/>
    <w:rsid w:val="005F68FF"/>
    <w:rsid w:val="005F75DD"/>
    <w:rsid w:val="00644430"/>
    <w:rsid w:val="00651A95"/>
    <w:rsid w:val="0065757C"/>
    <w:rsid w:val="006A3B7B"/>
    <w:rsid w:val="006A5E37"/>
    <w:rsid w:val="006A6A90"/>
    <w:rsid w:val="006C1B15"/>
    <w:rsid w:val="006F139D"/>
    <w:rsid w:val="0071778A"/>
    <w:rsid w:val="0072042F"/>
    <w:rsid w:val="00732090"/>
    <w:rsid w:val="00743EBE"/>
    <w:rsid w:val="00767205"/>
    <w:rsid w:val="00773A11"/>
    <w:rsid w:val="00777390"/>
    <w:rsid w:val="007A64E3"/>
    <w:rsid w:val="007B7C39"/>
    <w:rsid w:val="007D5249"/>
    <w:rsid w:val="007E2BBC"/>
    <w:rsid w:val="00805AE1"/>
    <w:rsid w:val="0082799B"/>
    <w:rsid w:val="00830956"/>
    <w:rsid w:val="00832C66"/>
    <w:rsid w:val="008446CB"/>
    <w:rsid w:val="00850204"/>
    <w:rsid w:val="0085148F"/>
    <w:rsid w:val="00873576"/>
    <w:rsid w:val="0087587E"/>
    <w:rsid w:val="008A0A58"/>
    <w:rsid w:val="008A2EFF"/>
    <w:rsid w:val="008D3712"/>
    <w:rsid w:val="00912233"/>
    <w:rsid w:val="00943B1D"/>
    <w:rsid w:val="00947E67"/>
    <w:rsid w:val="009525A8"/>
    <w:rsid w:val="009572AF"/>
    <w:rsid w:val="00974069"/>
    <w:rsid w:val="009924AA"/>
    <w:rsid w:val="009B0393"/>
    <w:rsid w:val="009B0F7C"/>
    <w:rsid w:val="009D2D26"/>
    <w:rsid w:val="009D4485"/>
    <w:rsid w:val="009E14A9"/>
    <w:rsid w:val="009E4809"/>
    <w:rsid w:val="009F4985"/>
    <w:rsid w:val="009F6779"/>
    <w:rsid w:val="009F70CF"/>
    <w:rsid w:val="00A27D20"/>
    <w:rsid w:val="00A323A7"/>
    <w:rsid w:val="00AC188F"/>
    <w:rsid w:val="00AC3C45"/>
    <w:rsid w:val="00AD502E"/>
    <w:rsid w:val="00AD58C9"/>
    <w:rsid w:val="00AF152B"/>
    <w:rsid w:val="00AF46F6"/>
    <w:rsid w:val="00AF6468"/>
    <w:rsid w:val="00B04705"/>
    <w:rsid w:val="00B50597"/>
    <w:rsid w:val="00B61D3B"/>
    <w:rsid w:val="00B72955"/>
    <w:rsid w:val="00BC31A1"/>
    <w:rsid w:val="00BC65CC"/>
    <w:rsid w:val="00BD17C3"/>
    <w:rsid w:val="00BE4CAE"/>
    <w:rsid w:val="00BE561A"/>
    <w:rsid w:val="00BE672A"/>
    <w:rsid w:val="00BF209A"/>
    <w:rsid w:val="00BF73D2"/>
    <w:rsid w:val="00C16C27"/>
    <w:rsid w:val="00C3257D"/>
    <w:rsid w:val="00C509C0"/>
    <w:rsid w:val="00C60107"/>
    <w:rsid w:val="00C72302"/>
    <w:rsid w:val="00C73661"/>
    <w:rsid w:val="00C75CDF"/>
    <w:rsid w:val="00C96C1C"/>
    <w:rsid w:val="00CD28B0"/>
    <w:rsid w:val="00CE63FC"/>
    <w:rsid w:val="00CF5960"/>
    <w:rsid w:val="00D04DB3"/>
    <w:rsid w:val="00D0685B"/>
    <w:rsid w:val="00D1782A"/>
    <w:rsid w:val="00D42C46"/>
    <w:rsid w:val="00D61130"/>
    <w:rsid w:val="00D750FC"/>
    <w:rsid w:val="00D85DA4"/>
    <w:rsid w:val="00D9490E"/>
    <w:rsid w:val="00D97A77"/>
    <w:rsid w:val="00DB5CB9"/>
    <w:rsid w:val="00DD67D8"/>
    <w:rsid w:val="00E00E4A"/>
    <w:rsid w:val="00E04104"/>
    <w:rsid w:val="00E22583"/>
    <w:rsid w:val="00E226A5"/>
    <w:rsid w:val="00E51152"/>
    <w:rsid w:val="00E51A21"/>
    <w:rsid w:val="00E60FFB"/>
    <w:rsid w:val="00E634CA"/>
    <w:rsid w:val="00E71F36"/>
    <w:rsid w:val="00E750EB"/>
    <w:rsid w:val="00E767EE"/>
    <w:rsid w:val="00E93E2F"/>
    <w:rsid w:val="00E93EDA"/>
    <w:rsid w:val="00E96CFA"/>
    <w:rsid w:val="00EE543B"/>
    <w:rsid w:val="00EF2B08"/>
    <w:rsid w:val="00F021C9"/>
    <w:rsid w:val="00F10947"/>
    <w:rsid w:val="00F168E6"/>
    <w:rsid w:val="00F220B7"/>
    <w:rsid w:val="00F32227"/>
    <w:rsid w:val="00F56372"/>
    <w:rsid w:val="00F71CFF"/>
    <w:rsid w:val="00F77F5E"/>
    <w:rsid w:val="00F81485"/>
    <w:rsid w:val="00F85B29"/>
    <w:rsid w:val="00F91A69"/>
    <w:rsid w:val="00F92518"/>
    <w:rsid w:val="00FD1F4C"/>
    <w:rsid w:val="00FE11BE"/>
    <w:rsid w:val="00FE34DE"/>
    <w:rsid w:val="00FE6B11"/>
    <w:rsid w:val="00FE7E86"/>
    <w:rsid w:val="00FF58B8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9925EC65-70F1-4335-B929-A0F7E7540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suppressAutoHyphens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633B"/>
  </w:style>
  <w:style w:type="paragraph" w:styleId="Heading2">
    <w:name w:val="heading 2"/>
    <w:basedOn w:val="Title"/>
    <w:next w:val="BodyText"/>
    <w:qFormat/>
    <w:pPr>
      <w:spacing w:before="200"/>
      <w:outlineLvl w:val="1"/>
    </w:pPr>
    <w:rPr>
      <w:rFonts w:ascii="Liberation Serif" w:eastAsia="Segoe UI" w:hAnsi="Liberation Serif" w:cs="Tahoma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qFormat/>
    <w:rsid w:val="007A633B"/>
  </w:style>
  <w:style w:type="character" w:customStyle="1" w:styleId="TextodebaloChar">
    <w:name w:val="Texto de balão Char"/>
    <w:link w:val="BalloonText"/>
    <w:qFormat/>
    <w:rsid w:val="00DD6D26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qFormat/>
    <w:rsid w:val="007B031C"/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Marcadores">
    <w:name w:val="Marcadores"/>
    <w:qFormat/>
    <w:rPr>
      <w:rFonts w:ascii="OpenSymbol" w:eastAsia="OpenSymbol" w:hAnsi="OpenSymbol" w:cs="OpenSymbol"/>
    </w:rPr>
  </w:style>
  <w:style w:type="paragraph" w:styleId="Title">
    <w:name w:val="Title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lainText">
    <w:name w:val="Plain Text"/>
    <w:basedOn w:val="Normal"/>
    <w:qFormat/>
    <w:rsid w:val="007A633B"/>
    <w:rPr>
      <w:rFonts w:ascii="Courier New" w:hAnsi="Courier New"/>
    </w:rPr>
  </w:style>
  <w:style w:type="paragraph" w:customStyle="1" w:styleId="CabealhoeRodap">
    <w:name w:val="Cabeçalho e Rodapé"/>
    <w:basedOn w:val="Normal"/>
    <w:qFormat/>
  </w:style>
  <w:style w:type="paragraph" w:styleId="Header">
    <w:name w:val="header"/>
    <w:basedOn w:val="Normal"/>
    <w:rsid w:val="007A633B"/>
    <w:pPr>
      <w:tabs>
        <w:tab w:val="center" w:pos="4419"/>
        <w:tab w:val="right" w:pos="8838"/>
      </w:tabs>
    </w:pPr>
  </w:style>
  <w:style w:type="paragraph" w:styleId="Footer">
    <w:name w:val="footer"/>
    <w:basedOn w:val="Normal"/>
    <w:rsid w:val="007A633B"/>
    <w:pPr>
      <w:tabs>
        <w:tab w:val="center" w:pos="4419"/>
        <w:tab w:val="right" w:pos="8838"/>
      </w:tabs>
    </w:pPr>
  </w:style>
  <w:style w:type="paragraph" w:styleId="BalloonText">
    <w:name w:val="Balloon Text"/>
    <w:basedOn w:val="Normal"/>
    <w:link w:val="TextodebaloChar"/>
    <w:qFormat/>
    <w:rsid w:val="00DD6D26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uiPriority w:val="99"/>
    <w:unhideWhenUsed/>
    <w:qFormat/>
    <w:rsid w:val="00C171E0"/>
    <w:pPr>
      <w:spacing w:beforeAutospacing="1" w:afterAutospacing="1"/>
    </w:pPr>
    <w:rPr>
      <w:sz w:val="24"/>
      <w:szCs w:val="24"/>
    </w:rPr>
  </w:style>
  <w:style w:type="paragraph" w:customStyle="1" w:styleId="Contedodoquadro">
    <w:name w:val="Conteúdo do quadro"/>
    <w:basedOn w:val="Normal"/>
    <w:qFormat/>
  </w:style>
  <w:style w:type="paragraph" w:customStyle="1" w:styleId="Contedodatabela">
    <w:name w:val="Conteúdo da tabela"/>
    <w:basedOn w:val="Normal"/>
    <w:qFormat/>
    <w:pPr>
      <w:widowControl w:val="0"/>
      <w:suppressLineNumbers/>
    </w:pPr>
  </w:style>
  <w:style w:type="character" w:styleId="Hyperlink">
    <w:name w:val="Hyperlink"/>
    <w:basedOn w:val="DefaultParagraphFont"/>
    <w:unhideWhenUsed/>
    <w:rsid w:val="008A0A58"/>
    <w:rPr>
      <w:color w:val="0563C1" w:themeColor="hyperlink"/>
      <w:u w:val="single"/>
    </w:rPr>
  </w:style>
  <w:style w:type="character" w:customStyle="1" w:styleId="uv3um">
    <w:name w:val="uv3um"/>
    <w:basedOn w:val="DefaultParagraphFont"/>
    <w:rsid w:val="00E71F36"/>
  </w:style>
  <w:style w:type="character" w:styleId="Strong">
    <w:name w:val="Strong"/>
    <w:basedOn w:val="DefaultParagraphFont"/>
    <w:uiPriority w:val="22"/>
    <w:qFormat/>
    <w:rsid w:val="000F371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header" Target="header3.xml" /><Relationship Id="rId9" Type="http://schemas.openxmlformats.org/officeDocument/2006/relationships/theme" Target="theme/theme1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ECF9A0-2E6B-448A-BF0B-28E7C7E51F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479</Words>
  <Characters>2592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ASSUNTO :</vt:lpstr>
    </vt:vector>
  </TitlesOfParts>
  <Company>Camara Municipal</Company>
  <LinksUpToDate>false</LinksUpToDate>
  <CharactersWithSpaces>3065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ASSUNTO :</dc:title>
  <dc:creator>Secretaria</dc:creator>
  <cp:lastModifiedBy>Daiana</cp:lastModifiedBy>
  <cp:revision>2</cp:revision>
  <cp:lastPrinted>2026-09-25T18:38:07Z</cp:lastPrinted>
  <dcterms:created xsi:type="dcterms:W3CDTF">2026-09-25T18:37:00Z</dcterms:created>
  <dcterms:modified xsi:type="dcterms:W3CDTF">2026-09-25T18:37:00Z</dcterms:modified>
  <dc:language>pt-BR</dc:language>
</cp:coreProperties>
</file>