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B6EE5" w14:textId="7C122BB6" w:rsidR="00432044" w:rsidRPr="00432044" w:rsidRDefault="00432044" w:rsidP="00432044">
      <w:pPr>
        <w:pStyle w:val="Ttulo1"/>
        <w:keepLines w:val="0"/>
        <w:spacing w:before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32044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t>PROJETO DE LEI Nº</w:t>
      </w:r>
      <w:r w:rsidRPr="00432044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t xml:space="preserve"> 103 DE 2026</w:t>
      </w:r>
    </w:p>
    <w:p w14:paraId="6B2A4538" w14:textId="77777777" w:rsidR="00432044" w:rsidRPr="00432044" w:rsidRDefault="00432044" w:rsidP="00432044">
      <w:pPr>
        <w:tabs>
          <w:tab w:val="left" w:pos="3840"/>
          <w:tab w:val="left" w:pos="8460"/>
        </w:tabs>
        <w:suppressAutoHyphens/>
        <w:autoSpaceDE w:val="0"/>
        <w:autoSpaceDN w:val="0"/>
        <w:adjustRightInd w:val="0"/>
        <w:ind w:left="3840"/>
        <w:rPr>
          <w:rFonts w:ascii="Times New Roman" w:eastAsia="Times New Roman" w:hAnsi="Times New Roman" w:cs="Times New Roman"/>
          <w:b/>
          <w:bCs/>
          <w:color w:val="000000"/>
          <w:lang w:val="pt-PT" w:eastAsia="pt-BR"/>
        </w:rPr>
      </w:pPr>
    </w:p>
    <w:p w14:paraId="4FAE631D" w14:textId="77777777" w:rsidR="00432044" w:rsidRPr="00432044" w:rsidRDefault="00432044" w:rsidP="00432044">
      <w:pPr>
        <w:tabs>
          <w:tab w:val="left" w:pos="3840"/>
        </w:tabs>
        <w:ind w:left="3840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  <w:r w:rsidRPr="00432044">
        <w:rPr>
          <w:rFonts w:ascii="Times New Roman" w:eastAsia="Times New Roman" w:hAnsi="Times New Roman" w:cs="Times New Roman"/>
          <w:b/>
          <w:bCs/>
          <w:caps/>
          <w:color w:val="000000"/>
          <w:lang w:eastAsia="pt-BR"/>
        </w:rPr>
        <w:t>Autoriza o Poder Executivo a fornecer Cesta de Natal aos servidores públicos municipais ativos, aos estagiários remunerados e aos jovens aprendizes da Administração Direta e Indireta do Município de Mogi Mirim, para o exercício de 2026.</w:t>
      </w:r>
    </w:p>
    <w:p w14:paraId="701D2D6B" w14:textId="77777777" w:rsidR="00432044" w:rsidRPr="00432044" w:rsidRDefault="00432044" w:rsidP="00432044">
      <w:pPr>
        <w:tabs>
          <w:tab w:val="left" w:pos="3840"/>
        </w:tabs>
        <w:ind w:left="384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A645291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>A</w:t>
      </w:r>
      <w:r w:rsidRPr="00432044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 Câmara Municipal de Mogi Mirim </w:t>
      </w: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>aprovou e o Prefeito Municipal </w:t>
      </w:r>
      <w:r w:rsidRPr="00432044">
        <w:rPr>
          <w:rFonts w:ascii="Times New Roman" w:eastAsia="Times New Roman" w:hAnsi="Times New Roman" w:cs="Times New Roman"/>
          <w:b/>
          <w:color w:val="000000"/>
          <w:lang w:eastAsia="pt-BR"/>
        </w:rPr>
        <w:t>DR.</w:t>
      </w: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 xml:space="preserve"> </w:t>
      </w:r>
      <w:r w:rsidRPr="00432044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PAULO DE OLIVEIRA E SILVA</w:t>
      </w: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> sanciona e promulga a seguinte Lei:</w:t>
      </w:r>
    </w:p>
    <w:p w14:paraId="65C03F58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1B4AF56D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 xml:space="preserve">Art. 1º </w:t>
      </w:r>
      <w:r w:rsidRPr="00432044">
        <w:rPr>
          <w:rFonts w:ascii="Times New Roman" w:eastAsia="Times New Roman" w:hAnsi="Times New Roman" w:cs="Times New Roman"/>
          <w:lang w:eastAsia="pt-BR"/>
        </w:rPr>
        <w:t>Fica o Poder Executivo autorizado a fornecer uma Cesta de Natal aos servidores públicos municipais ativos, inclusive aqueles em período de afastamento temporário pelo Instituto Nacional do Seguro Social (INSS), aos estagiários remunerados e aos jovens aprendizes, da Administração Direta e Indireta, para o exercício de 2026</w:t>
      </w: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>.</w:t>
      </w:r>
    </w:p>
    <w:p w14:paraId="25B62400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578FDFD4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 xml:space="preserve">§ 1º A Cesta de Natal referida no </w:t>
      </w:r>
      <w:r w:rsidRPr="00432044">
        <w:rPr>
          <w:rFonts w:ascii="Times New Roman" w:eastAsia="Times New Roman" w:hAnsi="Times New Roman" w:cs="Times New Roman"/>
          <w:i/>
          <w:color w:val="000000"/>
          <w:lang w:eastAsia="pt-BR"/>
        </w:rPr>
        <w:t>caput</w:t>
      </w: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 xml:space="preserve"> deste artigo se constituirá de produtos equivalentes para todos os beneficiários, indistintamente.</w:t>
      </w:r>
    </w:p>
    <w:p w14:paraId="458A9AF6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7167AC20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 xml:space="preserve">§ 2º Para fins do fornecimento do benefício de que trata o </w:t>
      </w:r>
      <w:r w:rsidRPr="00432044">
        <w:rPr>
          <w:rFonts w:ascii="Times New Roman" w:eastAsia="Times New Roman" w:hAnsi="Times New Roman" w:cs="Times New Roman"/>
          <w:i/>
          <w:color w:val="000000"/>
          <w:lang w:eastAsia="pt-BR"/>
        </w:rPr>
        <w:t xml:space="preserve">caput </w:t>
      </w: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>deste artigo entende-se por servidor ativo aquele que mantém vínculo de trabalho profissional com a Administração Direta ou Indireta.</w:t>
      </w:r>
    </w:p>
    <w:p w14:paraId="314342E2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7C69AA4B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lang w:eastAsia="pt-BR"/>
        </w:rPr>
      </w:pP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 xml:space="preserve">§ 3º </w:t>
      </w:r>
      <w:r w:rsidRPr="00432044">
        <w:rPr>
          <w:rFonts w:ascii="Times New Roman" w:eastAsia="Times New Roman" w:hAnsi="Times New Roman" w:cs="Times New Roman"/>
          <w:lang w:eastAsia="pt-BR"/>
        </w:rPr>
        <w:t>As Cestas de Natal serão fornecidas aos servidores que se encontrem ativos na data de sua entrega, bem como aos estagiários remunerados e jovens aprendizes com vínculo vigente na mesma data.</w:t>
      </w:r>
    </w:p>
    <w:p w14:paraId="7CB70969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14F0FF40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lang w:eastAsia="pt-BR"/>
        </w:rPr>
      </w:pP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 xml:space="preserve">§ 4º </w:t>
      </w:r>
      <w:r w:rsidRPr="00432044">
        <w:rPr>
          <w:rFonts w:ascii="Times New Roman" w:eastAsia="Times New Roman" w:hAnsi="Times New Roman" w:cs="Times New Roman"/>
          <w:lang w:eastAsia="pt-BR"/>
        </w:rPr>
        <w:t>O beneficiário que possua mais de um contrato de trabalho ou vínculo com o Município fará jus a apenas uma unidade do benefício.</w:t>
      </w:r>
    </w:p>
    <w:p w14:paraId="7C7D08B2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63C39BAF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>Art. 2º O benefício não será concedido aos seguintes servidores:</w:t>
      </w:r>
    </w:p>
    <w:p w14:paraId="62386EB3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29FBB8F9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 xml:space="preserve">I – </w:t>
      </w:r>
      <w:proofErr w:type="gramStart"/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>afastados</w:t>
      </w:r>
      <w:proofErr w:type="gramEnd"/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 xml:space="preserve"> por licença sem remuneração;</w:t>
      </w:r>
    </w:p>
    <w:p w14:paraId="38F3EA2B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006B58EE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 xml:space="preserve">II – </w:t>
      </w:r>
      <w:proofErr w:type="gramStart"/>
      <w:r w:rsidRPr="00432044">
        <w:rPr>
          <w:rFonts w:ascii="Times New Roman" w:eastAsia="Times New Roman" w:hAnsi="Times New Roman" w:cs="Times New Roman"/>
          <w:lang w:eastAsia="pt-BR"/>
        </w:rPr>
        <w:t>cedidos</w:t>
      </w:r>
      <w:proofErr w:type="gramEnd"/>
      <w:r w:rsidRPr="00432044">
        <w:rPr>
          <w:rFonts w:ascii="Times New Roman" w:eastAsia="Times New Roman" w:hAnsi="Times New Roman" w:cs="Times New Roman"/>
          <w:lang w:eastAsia="pt-BR"/>
        </w:rPr>
        <w:t xml:space="preserve"> a outros órgãos ou entidades, sem ônus para o Município</w:t>
      </w: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>;</w:t>
      </w:r>
    </w:p>
    <w:p w14:paraId="313F45C1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6363C5CB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lang w:eastAsia="pt-BR"/>
        </w:rPr>
      </w:pP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 xml:space="preserve">III – </w:t>
      </w:r>
      <w:r w:rsidRPr="00432044">
        <w:rPr>
          <w:rFonts w:ascii="Times New Roman" w:eastAsia="Times New Roman" w:hAnsi="Times New Roman" w:cs="Times New Roman"/>
          <w:lang w:eastAsia="pt-BR"/>
        </w:rPr>
        <w:t>aposentados por incapacidade permanente pelo Instituto Nacional do Seguro Social (INSS).</w:t>
      </w:r>
    </w:p>
    <w:p w14:paraId="05A7E96F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15B2F9AE" w14:textId="77777777" w:rsidR="00432044" w:rsidRPr="00432044" w:rsidRDefault="00432044" w:rsidP="00432044">
      <w:pPr>
        <w:ind w:firstLine="3840"/>
        <w:jc w:val="both"/>
        <w:rPr>
          <w:rFonts w:ascii="Times New Roman" w:eastAsia="Times New Roman" w:hAnsi="Times New Roman" w:cs="Times New Roman"/>
          <w:lang w:eastAsia="pt-BR"/>
        </w:rPr>
      </w:pPr>
      <w:r w:rsidRPr="00432044">
        <w:rPr>
          <w:rFonts w:ascii="Times New Roman" w:eastAsia="Times New Roman" w:hAnsi="Times New Roman" w:cs="Times New Roman"/>
          <w:color w:val="000000"/>
          <w:lang w:eastAsia="pt-BR"/>
        </w:rPr>
        <w:t>Art. 3º Esta Lei entra em vigor na data de sua publicação.</w:t>
      </w:r>
      <w:r w:rsidRPr="00432044">
        <w:rPr>
          <w:rFonts w:ascii="Times New Roman" w:eastAsia="Times New Roman" w:hAnsi="Times New Roman" w:cs="Times New Roman"/>
          <w:lang w:eastAsia="pt-BR"/>
        </w:rPr>
        <w:t> </w:t>
      </w:r>
    </w:p>
    <w:p w14:paraId="0E213E16" w14:textId="77777777" w:rsidR="00432044" w:rsidRPr="00432044" w:rsidRDefault="00432044" w:rsidP="00432044">
      <w:pPr>
        <w:tabs>
          <w:tab w:val="left" w:pos="8460"/>
        </w:tabs>
        <w:suppressAutoHyphens/>
        <w:autoSpaceDE w:val="0"/>
        <w:autoSpaceDN w:val="0"/>
        <w:adjustRightInd w:val="0"/>
        <w:ind w:firstLine="3840"/>
        <w:rPr>
          <w:rFonts w:ascii="Times New Roman" w:eastAsia="Times New Roman" w:hAnsi="Times New Roman" w:cs="Times New Roman"/>
          <w:color w:val="000000"/>
          <w:lang w:val="pt-PT" w:eastAsia="pt-BR"/>
        </w:rPr>
      </w:pPr>
    </w:p>
    <w:p w14:paraId="2C579C79" w14:textId="77777777" w:rsidR="00432044" w:rsidRPr="00432044" w:rsidRDefault="00432044" w:rsidP="00432044">
      <w:pPr>
        <w:tabs>
          <w:tab w:val="left" w:pos="8460"/>
        </w:tabs>
        <w:suppressAutoHyphens/>
        <w:autoSpaceDE w:val="0"/>
        <w:autoSpaceDN w:val="0"/>
        <w:adjustRightInd w:val="0"/>
        <w:ind w:firstLine="3840"/>
        <w:rPr>
          <w:rFonts w:ascii="Times New Roman" w:eastAsia="Times New Roman" w:hAnsi="Times New Roman" w:cs="Times New Roman"/>
          <w:color w:val="000000"/>
          <w:lang w:val="pt-PT" w:eastAsia="pt-BR"/>
        </w:rPr>
      </w:pPr>
      <w:r w:rsidRPr="00432044">
        <w:rPr>
          <w:rFonts w:ascii="Times New Roman" w:eastAsia="Times New Roman" w:hAnsi="Times New Roman" w:cs="Times New Roman"/>
          <w:color w:val="000000"/>
          <w:lang w:val="pt-PT" w:eastAsia="pt-BR"/>
        </w:rPr>
        <w:t>Prefeitura de Mogi Mirim, 2 de outubro de 2 026.</w:t>
      </w:r>
    </w:p>
    <w:p w14:paraId="2A94C532" w14:textId="77777777" w:rsidR="00432044" w:rsidRPr="00432044" w:rsidRDefault="00432044" w:rsidP="00432044">
      <w:pPr>
        <w:tabs>
          <w:tab w:val="left" w:pos="8460"/>
        </w:tabs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lang w:val="pt-PT" w:eastAsia="pt-BR"/>
        </w:rPr>
      </w:pPr>
    </w:p>
    <w:p w14:paraId="285DD406" w14:textId="77777777" w:rsidR="00432044" w:rsidRPr="00432044" w:rsidRDefault="00432044" w:rsidP="00432044">
      <w:pPr>
        <w:tabs>
          <w:tab w:val="left" w:pos="8460"/>
        </w:tabs>
        <w:suppressAutoHyphens/>
        <w:autoSpaceDE w:val="0"/>
        <w:autoSpaceDN w:val="0"/>
        <w:adjustRightInd w:val="0"/>
        <w:ind w:firstLine="3840"/>
        <w:rPr>
          <w:rFonts w:ascii="Times New Roman" w:eastAsia="Times New Roman" w:hAnsi="Times New Roman" w:cs="Times New Roman"/>
          <w:b/>
          <w:bCs/>
          <w:color w:val="000000"/>
          <w:lang w:val="pt-PT" w:eastAsia="pt-BR"/>
        </w:rPr>
      </w:pPr>
      <w:r w:rsidRPr="00432044">
        <w:rPr>
          <w:rFonts w:ascii="Times New Roman" w:eastAsia="Times New Roman" w:hAnsi="Times New Roman" w:cs="Times New Roman"/>
          <w:b/>
          <w:bCs/>
          <w:color w:val="000000"/>
          <w:lang w:val="pt-PT" w:eastAsia="pt-BR"/>
        </w:rPr>
        <w:t>DR. PAULO DE OLIVEIRA E SILVA</w:t>
      </w:r>
    </w:p>
    <w:p w14:paraId="1C516A47" w14:textId="6023E924" w:rsidR="00432044" w:rsidRPr="00432044" w:rsidRDefault="00432044" w:rsidP="00432044">
      <w:pPr>
        <w:tabs>
          <w:tab w:val="left" w:pos="8460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lang w:val="pt-PT" w:eastAsia="pt-BR"/>
        </w:rPr>
      </w:pPr>
      <w:r w:rsidRPr="00432044">
        <w:rPr>
          <w:rFonts w:ascii="Times New Roman" w:eastAsia="Times New Roman" w:hAnsi="Times New Roman" w:cs="Times New Roman"/>
          <w:color w:val="000000"/>
          <w:lang w:val="pt-PT" w:eastAsia="pt-BR"/>
        </w:rPr>
        <w:t xml:space="preserve">                                    Prefeito Municipal</w:t>
      </w:r>
    </w:p>
    <w:p w14:paraId="7A66D7D8" w14:textId="708492F3" w:rsidR="00432044" w:rsidRPr="00432044" w:rsidRDefault="00432044" w:rsidP="00432044">
      <w:pPr>
        <w:rPr>
          <w:rFonts w:ascii="Times New Roman" w:eastAsia="MS Mincho" w:hAnsi="Times New Roman" w:cs="Times New Roman"/>
          <w:b/>
          <w:sz w:val="20"/>
          <w:szCs w:val="20"/>
          <w:lang w:eastAsia="pt-BR"/>
        </w:rPr>
      </w:pPr>
      <w:r w:rsidRPr="00432044">
        <w:rPr>
          <w:rFonts w:ascii="Times New Roman" w:eastAsia="MS Mincho" w:hAnsi="Times New Roman" w:cs="Times New Roman"/>
          <w:b/>
          <w:sz w:val="20"/>
          <w:szCs w:val="20"/>
          <w:lang w:eastAsia="pt-BR"/>
        </w:rPr>
        <w:t>Projeto de Lei nº</w:t>
      </w:r>
      <w:r>
        <w:rPr>
          <w:rFonts w:ascii="Times New Roman" w:eastAsia="MS Mincho" w:hAnsi="Times New Roman" w:cs="Times New Roman"/>
          <w:b/>
          <w:sz w:val="20"/>
          <w:szCs w:val="20"/>
          <w:lang w:eastAsia="pt-BR"/>
        </w:rPr>
        <w:t xml:space="preserve"> 103 de 2026</w:t>
      </w:r>
    </w:p>
    <w:p w14:paraId="6512DB42" w14:textId="5CB3FCF1" w:rsidR="00207677" w:rsidRPr="00432044" w:rsidRDefault="00432044" w:rsidP="00432044">
      <w:pPr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 w:rsidRPr="00432044">
        <w:rPr>
          <w:rFonts w:ascii="Times New Roman" w:eastAsia="MS Mincho" w:hAnsi="Times New Roman" w:cs="Times New Roman"/>
          <w:b/>
          <w:sz w:val="20"/>
          <w:szCs w:val="20"/>
          <w:lang w:eastAsia="pt-BR"/>
        </w:rPr>
        <w:t>Autoria: Prefeito Municipal</w:t>
      </w:r>
    </w:p>
    <w:sectPr w:rsidR="00207677" w:rsidRPr="00432044" w:rsidSect="00193A1F">
      <w:headerReference w:type="default" r:id="rId6"/>
      <w:pgSz w:w="11906" w:h="16838"/>
      <w:pgMar w:top="24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6117C" w14:textId="77777777" w:rsidR="00E05F6D" w:rsidRDefault="00E05F6D">
      <w:r>
        <w:separator/>
      </w:r>
    </w:p>
  </w:endnote>
  <w:endnote w:type="continuationSeparator" w:id="0">
    <w:p w14:paraId="56B6CAE6" w14:textId="77777777" w:rsidR="00E05F6D" w:rsidRDefault="00E05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CB001" w14:textId="77777777" w:rsidR="00E05F6D" w:rsidRDefault="00E05F6D">
      <w:r>
        <w:separator/>
      </w:r>
    </w:p>
  </w:footnote>
  <w:footnote w:type="continuationSeparator" w:id="0">
    <w:p w14:paraId="45F8C975" w14:textId="77777777" w:rsidR="00E05F6D" w:rsidRDefault="00E05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55384" w14:textId="77777777" w:rsidR="004F0784" w:rsidRDefault="00000000" w:rsidP="0034016C">
    <w:pPr>
      <w:framePr w:w="2653" w:h="1366" w:hRule="exact" w:hSpace="141" w:wrap="around" w:vAnchor="page" w:hAnchor="page" w:x="554" w:y="798"/>
      <w:ind w:right="360"/>
    </w:pPr>
    <w:r>
      <w:rPr>
        <w:noProof/>
        <w:lang w:eastAsia="pt-BR"/>
      </w:rPr>
      <w:t xml:space="preserve">      </w:t>
    </w:r>
    <w:r w:rsidR="0034016C">
      <w:rPr>
        <w:noProof/>
        <w:lang w:eastAsia="pt-BR"/>
      </w:rPr>
      <w:t xml:space="preserve">       </w:t>
    </w:r>
    <w:r>
      <w:rPr>
        <w:noProof/>
        <w:lang w:eastAsia="pt-BR"/>
      </w:rPr>
      <w:drawing>
        <wp:inline distT="0" distB="0" distL="0" distR="0" wp14:anchorId="1E3F07DD" wp14:editId="731D5EC8">
          <wp:extent cx="1036320" cy="754380"/>
          <wp:effectExtent l="0" t="0" r="0" b="0"/>
          <wp:docPr id="10" name="Imagem 10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064732" name="Picture 1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</w:t>
    </w:r>
  </w:p>
  <w:p w14:paraId="44A1E078" w14:textId="77777777" w:rsidR="004F0784" w:rsidRDefault="004F0784" w:rsidP="004F0784">
    <w:pPr>
      <w:pStyle w:val="Cabealho"/>
      <w:tabs>
        <w:tab w:val="right" w:pos="7513"/>
      </w:tabs>
      <w:jc w:val="center"/>
      <w:rPr>
        <w:rFonts w:ascii="Arial" w:hAnsi="Arial"/>
        <w:b/>
        <w:sz w:val="34"/>
      </w:rPr>
    </w:pPr>
  </w:p>
  <w:p w14:paraId="112D3CA1" w14:textId="77777777" w:rsidR="004F0784" w:rsidRDefault="00000000" w:rsidP="004F0784">
    <w:pPr>
      <w:pStyle w:val="Cabealho"/>
      <w:tabs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 xml:space="preserve">  </w:t>
    </w:r>
    <w:r w:rsidR="0034016C">
      <w:rPr>
        <w:rFonts w:ascii="Arial" w:hAnsi="Arial"/>
        <w:b/>
        <w:sz w:val="34"/>
      </w:rPr>
      <w:t xml:space="preserve">             </w:t>
    </w:r>
    <w:r w:rsidR="00520F7E">
      <w:rPr>
        <w:rFonts w:ascii="Arial" w:hAnsi="Arial"/>
        <w:b/>
        <w:sz w:val="34"/>
      </w:rPr>
      <w:t>PREFEITURA</w:t>
    </w:r>
    <w:r>
      <w:rPr>
        <w:rFonts w:ascii="Arial" w:hAnsi="Arial"/>
        <w:b/>
        <w:sz w:val="34"/>
      </w:rPr>
      <w:t xml:space="preserve"> MUNICIPAL DE MOGI MIRIM</w:t>
    </w:r>
  </w:p>
  <w:p w14:paraId="0F7BA896" w14:textId="77777777" w:rsidR="004F0784" w:rsidRDefault="00000000" w:rsidP="004F0784">
    <w:pPr>
      <w:pStyle w:val="Cabealho"/>
      <w:tabs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 xml:space="preserve">               Estado de São Paulo</w:t>
    </w:r>
  </w:p>
  <w:p w14:paraId="15FF2988" w14:textId="77777777" w:rsidR="004F0784" w:rsidRPr="004F0784" w:rsidRDefault="004F0784" w:rsidP="004F0784">
    <w:pPr>
      <w:pStyle w:val="Cabealho"/>
      <w:ind w:left="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1915A3"/>
    <w:rsid w:val="00193A1F"/>
    <w:rsid w:val="00207677"/>
    <w:rsid w:val="00214442"/>
    <w:rsid w:val="00217F62"/>
    <w:rsid w:val="0034016C"/>
    <w:rsid w:val="00432044"/>
    <w:rsid w:val="004F0784"/>
    <w:rsid w:val="004F1341"/>
    <w:rsid w:val="00520F7E"/>
    <w:rsid w:val="005755DE"/>
    <w:rsid w:val="00594412"/>
    <w:rsid w:val="005D4035"/>
    <w:rsid w:val="00697F7F"/>
    <w:rsid w:val="00700224"/>
    <w:rsid w:val="00A5188F"/>
    <w:rsid w:val="00A5794C"/>
    <w:rsid w:val="00A906D8"/>
    <w:rsid w:val="00AB5A74"/>
    <w:rsid w:val="00C32D95"/>
    <w:rsid w:val="00C938B6"/>
    <w:rsid w:val="00DE5AAE"/>
    <w:rsid w:val="00DE675E"/>
    <w:rsid w:val="00E05F6D"/>
    <w:rsid w:val="00EC1C39"/>
    <w:rsid w:val="00F01731"/>
    <w:rsid w:val="00F071AE"/>
    <w:rsid w:val="00FB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C9FC0"/>
  <w15:docId w15:val="{27932B0D-2DB1-4803-A1CE-663A9AA75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5E"/>
  </w:style>
  <w:style w:type="paragraph" w:styleId="Ttulo1">
    <w:name w:val="heading 1"/>
    <w:basedOn w:val="Normal"/>
    <w:next w:val="Normal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Fontepargpadro"/>
    <w:link w:val="Ttulo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bealho">
    <w:name w:val="header"/>
    <w:basedOn w:val="Normal"/>
    <w:link w:val="CabealhoChar"/>
    <w:unhideWhenUsed/>
    <w:rsid w:val="004F07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0784"/>
  </w:style>
  <w:style w:type="paragraph" w:styleId="Rodap">
    <w:name w:val="footer"/>
    <w:basedOn w:val="Normal"/>
    <w:link w:val="RodapChar"/>
    <w:uiPriority w:val="99"/>
    <w:unhideWhenUsed/>
    <w:rsid w:val="004F07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0784"/>
  </w:style>
  <w:style w:type="paragraph" w:styleId="Textodebalo">
    <w:name w:val="Balloon Text"/>
    <w:basedOn w:val="Normal"/>
    <w:link w:val="TextodebaloChar"/>
    <w:uiPriority w:val="99"/>
    <w:semiHidden/>
    <w:unhideWhenUsed/>
    <w:rsid w:val="00A5794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79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302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Wesley</cp:lastModifiedBy>
  <cp:revision>12</cp:revision>
  <dcterms:created xsi:type="dcterms:W3CDTF">2018-10-15T14:27:00Z</dcterms:created>
  <dcterms:modified xsi:type="dcterms:W3CDTF">2026-10-05T12:51:00Z</dcterms:modified>
</cp:coreProperties>
</file>